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918" w:rsidRDefault="000A2918">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r>
          <w:rPr>
            <w:rFonts w:ascii="Calibri" w:hAnsi="Calibri" w:cs="Calibri"/>
            <w:color w:val="0000FF"/>
          </w:rPr>
          <w:t>КонсультантПлюс</w:t>
        </w:r>
      </w:hyperlink>
      <w:r>
        <w:rPr>
          <w:rFonts w:ascii="Calibri" w:hAnsi="Calibri" w:cs="Calibri"/>
        </w:rPr>
        <w:br/>
      </w:r>
    </w:p>
    <w:p w:rsidR="000A2918" w:rsidRDefault="000A2918">
      <w:pPr>
        <w:widowControl w:val="0"/>
        <w:autoSpaceDE w:val="0"/>
        <w:autoSpaceDN w:val="0"/>
        <w:adjustRightInd w:val="0"/>
        <w:spacing w:after="0" w:line="240" w:lineRule="auto"/>
        <w:jc w:val="both"/>
        <w:outlineLvl w:val="0"/>
        <w:rPr>
          <w:rFonts w:ascii="Calibri" w:hAnsi="Calibri" w:cs="Calibri"/>
        </w:rPr>
      </w:pPr>
    </w:p>
    <w:p w:rsidR="000A2918" w:rsidRDefault="000A2918">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ПРАВИТЕЛЬСТВО РОССИЙСКОЙ ФЕДЕРАЦИИ</w:t>
      </w:r>
    </w:p>
    <w:p w:rsidR="000A2918" w:rsidRDefault="000A2918">
      <w:pPr>
        <w:widowControl w:val="0"/>
        <w:autoSpaceDE w:val="0"/>
        <w:autoSpaceDN w:val="0"/>
        <w:adjustRightInd w:val="0"/>
        <w:spacing w:after="0" w:line="240" w:lineRule="auto"/>
        <w:jc w:val="center"/>
        <w:rPr>
          <w:rFonts w:ascii="Calibri" w:hAnsi="Calibri" w:cs="Calibri"/>
          <w:b/>
          <w:bCs/>
        </w:rPr>
      </w:pPr>
    </w:p>
    <w:p w:rsidR="000A2918" w:rsidRDefault="000A291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0A2918" w:rsidRDefault="000A291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5 июня 2015 г. N 553</w:t>
      </w:r>
    </w:p>
    <w:p w:rsidR="000A2918" w:rsidRDefault="000A2918">
      <w:pPr>
        <w:widowControl w:val="0"/>
        <w:autoSpaceDE w:val="0"/>
        <w:autoSpaceDN w:val="0"/>
        <w:adjustRightInd w:val="0"/>
        <w:spacing w:after="0" w:line="240" w:lineRule="auto"/>
        <w:jc w:val="center"/>
        <w:rPr>
          <w:rFonts w:ascii="Calibri" w:hAnsi="Calibri" w:cs="Calibri"/>
          <w:b/>
          <w:bCs/>
        </w:rPr>
      </w:pPr>
    </w:p>
    <w:p w:rsidR="000A2918" w:rsidRDefault="000A291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ПРАВИЛ</w:t>
      </w:r>
    </w:p>
    <w:p w:rsidR="000A2918" w:rsidRDefault="000A291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ФОРМИРОВАНИЯ, УТВЕРЖДЕНИЯ И ВЕДЕНИЯ ПЛАНА-ГРАФИКА ЗАКУПОК</w:t>
      </w:r>
    </w:p>
    <w:p w:rsidR="000A2918" w:rsidRDefault="000A291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ТОВАРОВ, РАБОТ, УСЛУГ ДЛЯ ОБЕСПЕЧЕНИЯ ФЕДЕРАЛЬНЫХ НУЖД,</w:t>
      </w:r>
    </w:p>
    <w:p w:rsidR="000A2918" w:rsidRDefault="000A291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А ТАКЖЕ ТРЕБОВАНИЙ К ФОРМЕ ПЛАНА-ГРАФИКА ЗАКУПОК ТОВАРОВ,</w:t>
      </w:r>
    </w:p>
    <w:p w:rsidR="000A2918" w:rsidRDefault="000A291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РАБОТ, УСЛУГ ДЛЯ ОБЕСПЕЧЕНИЯ ФЕДЕРАЛЬНЫХ НУЖД</w:t>
      </w:r>
    </w:p>
    <w:p w:rsidR="000A2918" w:rsidRDefault="000A2918">
      <w:pPr>
        <w:widowControl w:val="0"/>
        <w:autoSpaceDE w:val="0"/>
        <w:autoSpaceDN w:val="0"/>
        <w:adjustRightInd w:val="0"/>
        <w:spacing w:after="0" w:line="240" w:lineRule="auto"/>
        <w:jc w:val="both"/>
        <w:rPr>
          <w:rFonts w:ascii="Calibri" w:hAnsi="Calibri" w:cs="Calibri"/>
        </w:rPr>
      </w:pP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Федеральным законом "О контрактной системе в сфере закупок товаров, работ и услуг для обеспечения государственных и муниципальных нужд" Правительство Российской Федерации постановляет:</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Утвердить прилагаемые:</w:t>
      </w:r>
    </w:p>
    <w:p w:rsidR="000A2918" w:rsidRDefault="000A2918">
      <w:pPr>
        <w:widowControl w:val="0"/>
        <w:autoSpaceDE w:val="0"/>
        <w:autoSpaceDN w:val="0"/>
        <w:adjustRightInd w:val="0"/>
        <w:spacing w:after="0" w:line="240" w:lineRule="auto"/>
        <w:ind w:firstLine="540"/>
        <w:jc w:val="both"/>
        <w:rPr>
          <w:rFonts w:ascii="Calibri" w:hAnsi="Calibri" w:cs="Calibri"/>
        </w:rPr>
      </w:pPr>
      <w:hyperlink w:anchor="Par31" w:history="1">
        <w:r>
          <w:rPr>
            <w:rFonts w:ascii="Calibri" w:hAnsi="Calibri" w:cs="Calibri"/>
            <w:color w:val="0000FF"/>
          </w:rPr>
          <w:t>Правила</w:t>
        </w:r>
      </w:hyperlink>
      <w:r>
        <w:rPr>
          <w:rFonts w:ascii="Calibri" w:hAnsi="Calibri" w:cs="Calibri"/>
        </w:rPr>
        <w:t xml:space="preserve"> формирования, утверждения и ведения плана-графика закупок товаров, работ, услуг для обеспечения федеральных нужд;</w:t>
      </w:r>
    </w:p>
    <w:p w:rsidR="000A2918" w:rsidRDefault="000A2918">
      <w:pPr>
        <w:widowControl w:val="0"/>
        <w:autoSpaceDE w:val="0"/>
        <w:autoSpaceDN w:val="0"/>
        <w:adjustRightInd w:val="0"/>
        <w:spacing w:after="0" w:line="240" w:lineRule="auto"/>
        <w:ind w:firstLine="540"/>
        <w:jc w:val="both"/>
        <w:rPr>
          <w:rFonts w:ascii="Calibri" w:hAnsi="Calibri" w:cs="Calibri"/>
        </w:rPr>
      </w:pPr>
      <w:hyperlink w:anchor="Par82" w:history="1">
        <w:r>
          <w:rPr>
            <w:rFonts w:ascii="Calibri" w:hAnsi="Calibri" w:cs="Calibri"/>
            <w:color w:val="0000FF"/>
          </w:rPr>
          <w:t>требования</w:t>
        </w:r>
      </w:hyperlink>
      <w:r>
        <w:rPr>
          <w:rFonts w:ascii="Calibri" w:hAnsi="Calibri" w:cs="Calibri"/>
        </w:rPr>
        <w:t xml:space="preserve"> к форме плана-графика закупок товаров, работ, услуг для обеспечения федеральных нужд.</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Настоящее постановление вступает в силу с 1 января 2016 г.</w:t>
      </w:r>
    </w:p>
    <w:p w:rsidR="000A2918" w:rsidRDefault="000A2918">
      <w:pPr>
        <w:widowControl w:val="0"/>
        <w:autoSpaceDE w:val="0"/>
        <w:autoSpaceDN w:val="0"/>
        <w:adjustRightInd w:val="0"/>
        <w:spacing w:after="0" w:line="240" w:lineRule="auto"/>
        <w:jc w:val="both"/>
        <w:rPr>
          <w:rFonts w:ascii="Calibri" w:hAnsi="Calibri" w:cs="Calibri"/>
        </w:rPr>
      </w:pPr>
    </w:p>
    <w:p w:rsidR="000A2918" w:rsidRDefault="000A2918">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0A2918" w:rsidRDefault="000A2918">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0A2918" w:rsidRDefault="000A2918">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0A2918" w:rsidRDefault="000A2918">
      <w:pPr>
        <w:widowControl w:val="0"/>
        <w:autoSpaceDE w:val="0"/>
        <w:autoSpaceDN w:val="0"/>
        <w:adjustRightInd w:val="0"/>
        <w:spacing w:after="0" w:line="240" w:lineRule="auto"/>
        <w:jc w:val="both"/>
        <w:rPr>
          <w:rFonts w:ascii="Calibri" w:hAnsi="Calibri" w:cs="Calibri"/>
        </w:rPr>
      </w:pPr>
    </w:p>
    <w:p w:rsidR="000A2918" w:rsidRDefault="000A2918">
      <w:pPr>
        <w:widowControl w:val="0"/>
        <w:autoSpaceDE w:val="0"/>
        <w:autoSpaceDN w:val="0"/>
        <w:adjustRightInd w:val="0"/>
        <w:spacing w:after="0" w:line="240" w:lineRule="auto"/>
        <w:jc w:val="both"/>
        <w:rPr>
          <w:rFonts w:ascii="Calibri" w:hAnsi="Calibri" w:cs="Calibri"/>
        </w:rPr>
      </w:pPr>
    </w:p>
    <w:p w:rsidR="000A2918" w:rsidRDefault="000A2918">
      <w:pPr>
        <w:widowControl w:val="0"/>
        <w:autoSpaceDE w:val="0"/>
        <w:autoSpaceDN w:val="0"/>
        <w:adjustRightInd w:val="0"/>
        <w:spacing w:after="0" w:line="240" w:lineRule="auto"/>
        <w:jc w:val="both"/>
        <w:rPr>
          <w:rFonts w:ascii="Calibri" w:hAnsi="Calibri" w:cs="Calibri"/>
        </w:rPr>
      </w:pPr>
    </w:p>
    <w:p w:rsidR="000A2918" w:rsidRDefault="000A2918">
      <w:pPr>
        <w:widowControl w:val="0"/>
        <w:autoSpaceDE w:val="0"/>
        <w:autoSpaceDN w:val="0"/>
        <w:adjustRightInd w:val="0"/>
        <w:spacing w:after="0" w:line="240" w:lineRule="auto"/>
        <w:jc w:val="both"/>
        <w:rPr>
          <w:rFonts w:ascii="Calibri" w:hAnsi="Calibri" w:cs="Calibri"/>
        </w:rPr>
      </w:pPr>
    </w:p>
    <w:p w:rsidR="000A2918" w:rsidRDefault="000A2918">
      <w:pPr>
        <w:widowControl w:val="0"/>
        <w:autoSpaceDE w:val="0"/>
        <w:autoSpaceDN w:val="0"/>
        <w:adjustRightInd w:val="0"/>
        <w:spacing w:after="0" w:line="240" w:lineRule="auto"/>
        <w:jc w:val="both"/>
        <w:rPr>
          <w:rFonts w:ascii="Calibri" w:hAnsi="Calibri" w:cs="Calibri"/>
        </w:rPr>
      </w:pPr>
    </w:p>
    <w:p w:rsidR="000A2918" w:rsidRDefault="000A2918">
      <w:pPr>
        <w:widowControl w:val="0"/>
        <w:autoSpaceDE w:val="0"/>
        <w:autoSpaceDN w:val="0"/>
        <w:adjustRightInd w:val="0"/>
        <w:spacing w:after="0" w:line="240" w:lineRule="auto"/>
        <w:jc w:val="right"/>
        <w:outlineLvl w:val="0"/>
        <w:rPr>
          <w:rFonts w:ascii="Calibri" w:hAnsi="Calibri" w:cs="Calibri"/>
        </w:rPr>
      </w:pPr>
      <w:bookmarkStart w:id="1" w:name="Par26"/>
      <w:bookmarkEnd w:id="1"/>
      <w:r>
        <w:rPr>
          <w:rFonts w:ascii="Calibri" w:hAnsi="Calibri" w:cs="Calibri"/>
        </w:rPr>
        <w:t>Утверждены</w:t>
      </w:r>
    </w:p>
    <w:p w:rsidR="000A2918" w:rsidRDefault="000A2918">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0A2918" w:rsidRDefault="000A2918">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0A2918" w:rsidRDefault="000A2918">
      <w:pPr>
        <w:widowControl w:val="0"/>
        <w:autoSpaceDE w:val="0"/>
        <w:autoSpaceDN w:val="0"/>
        <w:adjustRightInd w:val="0"/>
        <w:spacing w:after="0" w:line="240" w:lineRule="auto"/>
        <w:jc w:val="right"/>
        <w:rPr>
          <w:rFonts w:ascii="Calibri" w:hAnsi="Calibri" w:cs="Calibri"/>
        </w:rPr>
      </w:pPr>
      <w:r>
        <w:rPr>
          <w:rFonts w:ascii="Calibri" w:hAnsi="Calibri" w:cs="Calibri"/>
        </w:rPr>
        <w:t>от 5 июня 2015 г. N 553</w:t>
      </w:r>
    </w:p>
    <w:p w:rsidR="000A2918" w:rsidRDefault="000A2918">
      <w:pPr>
        <w:widowControl w:val="0"/>
        <w:autoSpaceDE w:val="0"/>
        <w:autoSpaceDN w:val="0"/>
        <w:adjustRightInd w:val="0"/>
        <w:spacing w:after="0" w:line="240" w:lineRule="auto"/>
        <w:jc w:val="both"/>
        <w:rPr>
          <w:rFonts w:ascii="Calibri" w:hAnsi="Calibri" w:cs="Calibri"/>
        </w:rPr>
      </w:pPr>
    </w:p>
    <w:p w:rsidR="000A2918" w:rsidRDefault="000A2918">
      <w:pPr>
        <w:widowControl w:val="0"/>
        <w:autoSpaceDE w:val="0"/>
        <w:autoSpaceDN w:val="0"/>
        <w:adjustRightInd w:val="0"/>
        <w:spacing w:after="0" w:line="240" w:lineRule="auto"/>
        <w:jc w:val="center"/>
        <w:rPr>
          <w:rFonts w:ascii="Calibri" w:hAnsi="Calibri" w:cs="Calibri"/>
          <w:b/>
          <w:bCs/>
        </w:rPr>
      </w:pPr>
      <w:bookmarkStart w:id="2" w:name="Par31"/>
      <w:bookmarkEnd w:id="2"/>
      <w:r>
        <w:rPr>
          <w:rFonts w:ascii="Calibri" w:hAnsi="Calibri" w:cs="Calibri"/>
          <w:b/>
          <w:bCs/>
        </w:rPr>
        <w:t>ПРАВИЛА</w:t>
      </w:r>
    </w:p>
    <w:p w:rsidR="000A2918" w:rsidRDefault="000A291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ФОРМИРОВАНИЯ, УТВЕРЖДЕНИЯ И ВЕДЕНИЯ ПЛАНА-ГРАФИКА ЗАКУПОК</w:t>
      </w:r>
    </w:p>
    <w:p w:rsidR="000A2918" w:rsidRDefault="000A291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ТОВАРОВ, РАБОТ, УСЛУГ ДЛЯ ОБЕСПЕЧЕНИЯ ФЕДЕРАЛЬНЫХ НУЖД</w:t>
      </w:r>
    </w:p>
    <w:p w:rsidR="000A2918" w:rsidRDefault="000A2918">
      <w:pPr>
        <w:widowControl w:val="0"/>
        <w:autoSpaceDE w:val="0"/>
        <w:autoSpaceDN w:val="0"/>
        <w:adjustRightInd w:val="0"/>
        <w:spacing w:after="0" w:line="240" w:lineRule="auto"/>
        <w:jc w:val="both"/>
        <w:rPr>
          <w:rFonts w:ascii="Calibri" w:hAnsi="Calibri" w:cs="Calibri"/>
        </w:rPr>
      </w:pP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Настоящие Правила устанавливают порядок формирования, утверждения и ведения плана-графика закупок товаров, работ, услуг для обеспечения федеральных нужд (далее - закупки).</w:t>
      </w:r>
    </w:p>
    <w:p w:rsidR="000A2918" w:rsidRDefault="000A2918">
      <w:pPr>
        <w:widowControl w:val="0"/>
        <w:autoSpaceDE w:val="0"/>
        <w:autoSpaceDN w:val="0"/>
        <w:adjustRightInd w:val="0"/>
        <w:spacing w:after="0" w:line="240" w:lineRule="auto"/>
        <w:ind w:firstLine="540"/>
        <w:jc w:val="both"/>
        <w:rPr>
          <w:rFonts w:ascii="Calibri" w:hAnsi="Calibri" w:cs="Calibri"/>
        </w:rPr>
      </w:pPr>
      <w:bookmarkStart w:id="3" w:name="Par36"/>
      <w:bookmarkEnd w:id="3"/>
      <w:r>
        <w:rPr>
          <w:rFonts w:ascii="Calibri" w:hAnsi="Calibri" w:cs="Calibri"/>
        </w:rPr>
        <w:t>2. Планы-графики закупок утверждаются в течение 10 рабочих дней следующими заказчиками:</w:t>
      </w:r>
    </w:p>
    <w:p w:rsidR="000A2918" w:rsidRDefault="000A2918">
      <w:pPr>
        <w:widowControl w:val="0"/>
        <w:autoSpaceDE w:val="0"/>
        <w:autoSpaceDN w:val="0"/>
        <w:adjustRightInd w:val="0"/>
        <w:spacing w:after="0" w:line="240" w:lineRule="auto"/>
        <w:ind w:firstLine="540"/>
        <w:jc w:val="both"/>
        <w:rPr>
          <w:rFonts w:ascii="Calibri" w:hAnsi="Calibri" w:cs="Calibri"/>
        </w:rPr>
      </w:pPr>
      <w:bookmarkStart w:id="4" w:name="Par37"/>
      <w:bookmarkEnd w:id="4"/>
      <w:r>
        <w:rPr>
          <w:rFonts w:ascii="Calibri" w:hAnsi="Calibri" w:cs="Calibri"/>
        </w:rPr>
        <w:t>а) государственными заказчиками, действующими от имени Российской Федерации, - со дня доведения до соответствующего государственного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0A2918" w:rsidRDefault="000A2918">
      <w:pPr>
        <w:widowControl w:val="0"/>
        <w:autoSpaceDE w:val="0"/>
        <w:autoSpaceDN w:val="0"/>
        <w:adjustRightInd w:val="0"/>
        <w:spacing w:after="0" w:line="240" w:lineRule="auto"/>
        <w:ind w:firstLine="540"/>
        <w:jc w:val="both"/>
        <w:rPr>
          <w:rFonts w:ascii="Calibri" w:hAnsi="Calibri" w:cs="Calibri"/>
        </w:rPr>
      </w:pPr>
      <w:bookmarkStart w:id="5" w:name="Par38"/>
      <w:bookmarkEnd w:id="5"/>
      <w:r>
        <w:rPr>
          <w:rFonts w:ascii="Calibri" w:hAnsi="Calibri" w:cs="Calibri"/>
        </w:rPr>
        <w:t xml:space="preserve">б) федеральными государственными бюджетными учреждениями, за исключением закупок, осуществляемых в соответствии с </w:t>
      </w:r>
      <w:hyperlink r:id="rId6" w:history="1">
        <w:r>
          <w:rPr>
            <w:rFonts w:ascii="Calibri" w:hAnsi="Calibri" w:cs="Calibri"/>
            <w:color w:val="0000FF"/>
          </w:rPr>
          <w:t>частями 2</w:t>
        </w:r>
      </w:hyperlink>
      <w:r>
        <w:rPr>
          <w:rFonts w:ascii="Calibri" w:hAnsi="Calibri" w:cs="Calibri"/>
        </w:rPr>
        <w:t xml:space="preserve"> и </w:t>
      </w:r>
      <w:hyperlink r:id="rId7" w:history="1">
        <w:r>
          <w:rPr>
            <w:rFonts w:ascii="Calibri" w:hAnsi="Calibri" w:cs="Calibri"/>
            <w:color w:val="0000FF"/>
          </w:rPr>
          <w:t>6 статьи 15</w:t>
        </w:r>
      </w:hyperlink>
      <w:r>
        <w:rPr>
          <w:rFonts w:ascii="Calibri" w:hAnsi="Calibri" w:cs="Calibri"/>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 со дня утверждения планов финансово-</w:t>
      </w:r>
      <w:r>
        <w:rPr>
          <w:rFonts w:ascii="Calibri" w:hAnsi="Calibri" w:cs="Calibri"/>
        </w:rPr>
        <w:lastRenderedPageBreak/>
        <w:t>хозяйственной деятельности;</w:t>
      </w:r>
    </w:p>
    <w:p w:rsidR="000A2918" w:rsidRDefault="000A2918">
      <w:pPr>
        <w:widowControl w:val="0"/>
        <w:autoSpaceDE w:val="0"/>
        <w:autoSpaceDN w:val="0"/>
        <w:adjustRightInd w:val="0"/>
        <w:spacing w:after="0" w:line="240" w:lineRule="auto"/>
        <w:ind w:firstLine="540"/>
        <w:jc w:val="both"/>
        <w:rPr>
          <w:rFonts w:ascii="Calibri" w:hAnsi="Calibri" w:cs="Calibri"/>
        </w:rPr>
      </w:pPr>
      <w:bookmarkStart w:id="6" w:name="Par39"/>
      <w:bookmarkEnd w:id="6"/>
      <w:proofErr w:type="gramStart"/>
      <w:r>
        <w:rPr>
          <w:rFonts w:ascii="Calibri" w:hAnsi="Calibri" w:cs="Calibri"/>
        </w:rPr>
        <w:t xml:space="preserve">в) федеральными государственными автономными учреждениями, федеральными государственными унитарными предприятиями, имущество которых принадлежит на праве собственности Российской Федерации, в случае, предусмотренном </w:t>
      </w:r>
      <w:hyperlink r:id="rId8" w:history="1">
        <w:r>
          <w:rPr>
            <w:rFonts w:ascii="Calibri" w:hAnsi="Calibri" w:cs="Calibri"/>
            <w:color w:val="0000FF"/>
          </w:rPr>
          <w:t>частью 4 статьи 15</w:t>
        </w:r>
      </w:hyperlink>
      <w:r>
        <w:rPr>
          <w:rFonts w:ascii="Calibri" w:hAnsi="Calibri" w:cs="Calibri"/>
        </w:rPr>
        <w:t xml:space="preserve"> Федерального закона, - со дня заключения соглашений о предоставлении субсидий на осуществление капитальных вложений в объекты капитального строительства государственной собственности Российской Федерации или приобретение объектов недвижимого имущества в государственную собственность Российской Федерации.</w:t>
      </w:r>
      <w:proofErr w:type="gramEnd"/>
      <w:r>
        <w:rPr>
          <w:rFonts w:ascii="Calibri" w:hAnsi="Calibri" w:cs="Calibri"/>
        </w:rPr>
        <w:t xml:space="preserve"> При этом в план-график закупок включаются только закупки, которые планируется осуществлять за счет указанных субсидий;</w:t>
      </w:r>
    </w:p>
    <w:p w:rsidR="000A2918" w:rsidRDefault="000A2918">
      <w:pPr>
        <w:widowControl w:val="0"/>
        <w:autoSpaceDE w:val="0"/>
        <w:autoSpaceDN w:val="0"/>
        <w:adjustRightInd w:val="0"/>
        <w:spacing w:after="0" w:line="240" w:lineRule="auto"/>
        <w:ind w:firstLine="540"/>
        <w:jc w:val="both"/>
        <w:rPr>
          <w:rFonts w:ascii="Calibri" w:hAnsi="Calibri" w:cs="Calibri"/>
        </w:rPr>
      </w:pPr>
      <w:bookmarkStart w:id="7" w:name="Par40"/>
      <w:bookmarkEnd w:id="7"/>
      <w:proofErr w:type="gramStart"/>
      <w:r>
        <w:rPr>
          <w:rFonts w:ascii="Calibri" w:hAnsi="Calibri" w:cs="Calibri"/>
        </w:rPr>
        <w:t>г) федеральными государственными бюджетными учреждениями, федеральными государственными автономными учреждениями, федеральными государственными унитарными предприятиями, имущество которых принадлежит на праве собственности Российской Федерации, осуществляющими закупки в рамках переданных им федеральными органами государственной власти (государственными органами), Государственной корпорацией по атомной энергии "Росатом", органами управления государственными внебюджетными фондами Российской Федерации полномочий государственного заказчика по заключению и исполнению от имени Российской Федерации государственных контрактов от</w:t>
      </w:r>
      <w:proofErr w:type="gramEnd"/>
      <w:r>
        <w:rPr>
          <w:rFonts w:ascii="Calibri" w:hAnsi="Calibri" w:cs="Calibri"/>
        </w:rPr>
        <w:t xml:space="preserve"> лица указанных органов и Корпорации, в случаях, предусмотренных </w:t>
      </w:r>
      <w:hyperlink r:id="rId9" w:history="1">
        <w:r>
          <w:rPr>
            <w:rFonts w:ascii="Calibri" w:hAnsi="Calibri" w:cs="Calibri"/>
            <w:color w:val="0000FF"/>
          </w:rPr>
          <w:t>частью 6 статьи 15</w:t>
        </w:r>
      </w:hyperlink>
      <w:r>
        <w:rPr>
          <w:rFonts w:ascii="Calibri" w:hAnsi="Calibri" w:cs="Calibri"/>
        </w:rPr>
        <w:t xml:space="preserve"> Федерального закона, - со дня доведения на соответствующий лицевой счет по переданным полномочиям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Планы-графики закупок формируются ежегодно на очередной финансовый год в соответствии с планом закупок в следующем порядке:</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заказчики, указанные в </w:t>
      </w:r>
      <w:hyperlink w:anchor="Par37" w:history="1">
        <w:r>
          <w:rPr>
            <w:rFonts w:ascii="Calibri" w:hAnsi="Calibri" w:cs="Calibri"/>
            <w:color w:val="0000FF"/>
          </w:rPr>
          <w:t>подпункте "а" пункта 2</w:t>
        </w:r>
      </w:hyperlink>
      <w:r>
        <w:rPr>
          <w:rFonts w:ascii="Calibri" w:hAnsi="Calibri" w:cs="Calibri"/>
        </w:rPr>
        <w:t xml:space="preserve"> настоящих Правил, - в сроки, установленные главными распорядителями средств федерального бюджета, органами управления государственными внебюджетными фондами Российской Федерации:</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формируют планы-графики закупок после внесения проекта федерального бюджета, проектов бюджетов государственных внебюджетных фондов Российской Федерации на рассмотрение в Государственную Думу Федерального Собрания Российской Федерации;</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уточняют при необходимости сформированные планы-графики закупок, после их уточнения и доведения до соответствующего государственного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утверждают в срок, установленный </w:t>
      </w:r>
      <w:hyperlink w:anchor="Par36" w:history="1">
        <w:r>
          <w:rPr>
            <w:rFonts w:ascii="Calibri" w:hAnsi="Calibri" w:cs="Calibri"/>
            <w:color w:val="0000FF"/>
          </w:rPr>
          <w:t>пунктом 2</w:t>
        </w:r>
      </w:hyperlink>
      <w:r>
        <w:rPr>
          <w:rFonts w:ascii="Calibri" w:hAnsi="Calibri" w:cs="Calibri"/>
        </w:rPr>
        <w:t xml:space="preserve"> настоящих Правил, сформированные планы-графики закупок;</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заказчики, указанные в </w:t>
      </w:r>
      <w:hyperlink w:anchor="Par38" w:history="1">
        <w:r>
          <w:rPr>
            <w:rFonts w:ascii="Calibri" w:hAnsi="Calibri" w:cs="Calibri"/>
            <w:color w:val="0000FF"/>
          </w:rPr>
          <w:t>подпункте "б" пункта 2</w:t>
        </w:r>
      </w:hyperlink>
      <w:r>
        <w:rPr>
          <w:rFonts w:ascii="Calibri" w:hAnsi="Calibri" w:cs="Calibri"/>
        </w:rPr>
        <w:t xml:space="preserve"> настоящих Правил, - в сроки, установленные органами, осуществляющими функции и полномочия их учредителя:</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формируют планы-графики закупок после внесения проекта федерального бюджета, проектов бюджетов государственных внебюджетных фондов Российской Федерации на рассмотрение в Государственную Думу Федерального Собрания Российской Федерации;</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уточняют при необходимости планы-графики закупок, после их уточнения и утверждения планов финансово-хозяйственной деятельности утверждают в срок, установленный </w:t>
      </w:r>
      <w:hyperlink w:anchor="Par36" w:history="1">
        <w:r>
          <w:rPr>
            <w:rFonts w:ascii="Calibri" w:hAnsi="Calibri" w:cs="Calibri"/>
            <w:color w:val="0000FF"/>
          </w:rPr>
          <w:t>пунктом 2</w:t>
        </w:r>
      </w:hyperlink>
      <w:r>
        <w:rPr>
          <w:rFonts w:ascii="Calibri" w:hAnsi="Calibri" w:cs="Calibri"/>
        </w:rPr>
        <w:t xml:space="preserve"> настоящих Правил, планы-графики закупок;</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заказчики, указанные в </w:t>
      </w:r>
      <w:hyperlink w:anchor="Par39" w:history="1">
        <w:r>
          <w:rPr>
            <w:rFonts w:ascii="Calibri" w:hAnsi="Calibri" w:cs="Calibri"/>
            <w:color w:val="0000FF"/>
          </w:rPr>
          <w:t>подпункте "в" пункта 2</w:t>
        </w:r>
      </w:hyperlink>
      <w:r>
        <w:rPr>
          <w:rFonts w:ascii="Calibri" w:hAnsi="Calibri" w:cs="Calibri"/>
        </w:rPr>
        <w:t xml:space="preserve"> настоящих Правил:</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формируют планы-графики закупок после внесения проекта федерального бюджета, проектов бюджетов государственных внебюджетных фондов Российской Федерации на рассмотрение в Государственную Думу Федерального Собрания Российской Федерации;</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уточняют при необходимости планы-графики закупок, после их уточнения и заключения соглашений о предоставлении субсидий утверждают в срок, установленный </w:t>
      </w:r>
      <w:hyperlink w:anchor="Par36" w:history="1">
        <w:r>
          <w:rPr>
            <w:rFonts w:ascii="Calibri" w:hAnsi="Calibri" w:cs="Calibri"/>
            <w:color w:val="0000FF"/>
          </w:rPr>
          <w:t>пунктом 2</w:t>
        </w:r>
      </w:hyperlink>
      <w:r>
        <w:rPr>
          <w:rFonts w:ascii="Calibri" w:hAnsi="Calibri" w:cs="Calibri"/>
        </w:rPr>
        <w:t xml:space="preserve"> настоящих Правил, планы-графики закупок;</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заказчики, указанные в </w:t>
      </w:r>
      <w:hyperlink w:anchor="Par40" w:history="1">
        <w:r>
          <w:rPr>
            <w:rFonts w:ascii="Calibri" w:hAnsi="Calibri" w:cs="Calibri"/>
            <w:color w:val="0000FF"/>
          </w:rPr>
          <w:t>подпункте "г" пункта 2</w:t>
        </w:r>
      </w:hyperlink>
      <w:r>
        <w:rPr>
          <w:rFonts w:ascii="Calibri" w:hAnsi="Calibri" w:cs="Calibri"/>
        </w:rPr>
        <w:t xml:space="preserve"> настоящих Правил:</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формируют планы-графики закупок после внесения проекта федерального бюджета, проектов бюджетов государственных внебюджетных фондов Российской Федерации на рассмотрение в Государственную Думу Федерального Собрания Российской Федерации;</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уточняют при необходимости планы-графики закупок, после их уточнения и доведения на </w:t>
      </w:r>
      <w:r>
        <w:rPr>
          <w:rFonts w:ascii="Calibri" w:hAnsi="Calibri" w:cs="Calibri"/>
        </w:rPr>
        <w:lastRenderedPageBreak/>
        <w:t xml:space="preserve">соответствующий лицевой счет по переданным полномочиям объема прав в денежном выражении на принятие и (или) исполнение обязательств в соответствии с бюджетным законодательством Российской Федерации утверждают в срок, установленный </w:t>
      </w:r>
      <w:hyperlink w:anchor="Par36" w:history="1">
        <w:r>
          <w:rPr>
            <w:rFonts w:ascii="Calibri" w:hAnsi="Calibri" w:cs="Calibri"/>
            <w:color w:val="0000FF"/>
          </w:rPr>
          <w:t>пунктом 2</w:t>
        </w:r>
      </w:hyperlink>
      <w:r>
        <w:rPr>
          <w:rFonts w:ascii="Calibri" w:hAnsi="Calibri" w:cs="Calibri"/>
        </w:rPr>
        <w:t xml:space="preserve"> настоящих Правил, планы-графики закупок.</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В план-график закупок подлежит включению перечень товаров, работ, услуг, закупка которых осуществляется путем проведения конкурса (открытого конкурса, конкурса с ограниченным участием, двухэтапного конкурса, закрытого конкурса, закрытого конкурса с ограниченным участием, закрытого двухэтапного конкурса), аукциона (аукциона в электронной форме, закрытого аукциона), запроса котировок, запроса предложений, закупки у единственного поставщика (исполнителя, подрядчика), а также путем применения способа определения поставщика (подрядчика, исполнителя), устанавливаемого</w:t>
      </w:r>
      <w:proofErr w:type="gramEnd"/>
      <w:r>
        <w:rPr>
          <w:rFonts w:ascii="Calibri" w:hAnsi="Calibri" w:cs="Calibri"/>
        </w:rPr>
        <w:t xml:space="preserve"> Правительством Российской Федерации в соответствии со </w:t>
      </w:r>
      <w:hyperlink r:id="rId10" w:history="1">
        <w:r>
          <w:rPr>
            <w:rFonts w:ascii="Calibri" w:hAnsi="Calibri" w:cs="Calibri"/>
            <w:color w:val="0000FF"/>
          </w:rPr>
          <w:t>статьей 111</w:t>
        </w:r>
      </w:hyperlink>
      <w:r>
        <w:rPr>
          <w:rFonts w:ascii="Calibri" w:hAnsi="Calibri" w:cs="Calibri"/>
        </w:rPr>
        <w:t xml:space="preserve"> Федерального закона.</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 xml:space="preserve">В случае если определение поставщиков (подрядчиков, исполнителей) для заказчиков, указанных в </w:t>
      </w:r>
      <w:hyperlink w:anchor="Par36" w:history="1">
        <w:r>
          <w:rPr>
            <w:rFonts w:ascii="Calibri" w:hAnsi="Calibri" w:cs="Calibri"/>
            <w:color w:val="0000FF"/>
          </w:rPr>
          <w:t>пункте 2</w:t>
        </w:r>
      </w:hyperlink>
      <w:r>
        <w:rPr>
          <w:rFonts w:ascii="Calibri" w:hAnsi="Calibri" w:cs="Calibri"/>
        </w:rPr>
        <w:t xml:space="preserve"> настоящих Правил, осуществляется уполномоченным органом или уполномоченным учреждением, определенными решениями о создании таких уполномоченных органов, уполномоченных учреждений, либо решениями о наделении их полномочиями в соответствии со </w:t>
      </w:r>
      <w:hyperlink r:id="rId11" w:history="1">
        <w:r>
          <w:rPr>
            <w:rFonts w:ascii="Calibri" w:hAnsi="Calibri" w:cs="Calibri"/>
            <w:color w:val="0000FF"/>
          </w:rPr>
          <w:t>статьей 26</w:t>
        </w:r>
      </w:hyperlink>
      <w:r>
        <w:rPr>
          <w:rFonts w:ascii="Calibri" w:hAnsi="Calibri" w:cs="Calibri"/>
        </w:rPr>
        <w:t xml:space="preserve"> Федерального закона, то формирование планов-графиков закупок осуществляется с учетом порядка взаимодействия таких заказчиков с уполномоченным органом или уполномоченным учреждением</w:t>
      </w:r>
      <w:proofErr w:type="gramEnd"/>
      <w:r>
        <w:rPr>
          <w:rFonts w:ascii="Calibri" w:hAnsi="Calibri" w:cs="Calibri"/>
        </w:rPr>
        <w:t>.</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 xml:space="preserve">В план-график закупок включается информация о закупках, об осуществлении которых размещаются извещения либо направляются приглашения принять участие в определении поставщика (подрядчика, исполнителя) в установленных Федеральным </w:t>
      </w:r>
      <w:hyperlink r:id="rId12" w:history="1">
        <w:r>
          <w:rPr>
            <w:rFonts w:ascii="Calibri" w:hAnsi="Calibri" w:cs="Calibri"/>
            <w:color w:val="0000FF"/>
          </w:rPr>
          <w:t>законом</w:t>
        </w:r>
      </w:hyperlink>
      <w:r>
        <w:rPr>
          <w:rFonts w:ascii="Calibri" w:hAnsi="Calibri" w:cs="Calibri"/>
        </w:rPr>
        <w:t xml:space="preserve"> случаях в течение года, на который утвержден план-график закупок, а также о закупках у единственного поставщика (подрядчика, исполнителя), контракты с которым планируются к заключению в течение года, на который утвержден план-график закупок.</w:t>
      </w:r>
      <w:proofErr w:type="gramEnd"/>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если период осуществления закупки, включаемой в план-график закупок заказчиков, указанных в </w:t>
      </w:r>
      <w:hyperlink w:anchor="Par36" w:history="1">
        <w:r>
          <w:rPr>
            <w:rFonts w:ascii="Calibri" w:hAnsi="Calibri" w:cs="Calibri"/>
            <w:color w:val="0000FF"/>
          </w:rPr>
          <w:t>пункте 2</w:t>
        </w:r>
      </w:hyperlink>
      <w:r>
        <w:rPr>
          <w:rFonts w:ascii="Calibri" w:hAnsi="Calibri" w:cs="Calibri"/>
        </w:rPr>
        <w:t xml:space="preserve"> настоящих Правил, в соответствии с бюджетным законодательством Российской Федерации превышает срок, на который утверждается план-график закупок, в план-график закупок также включаются сведения о закупке на весь срок исполнения контракта.</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Заказчики, указанные в </w:t>
      </w:r>
      <w:hyperlink w:anchor="Par36" w:history="1">
        <w:r>
          <w:rPr>
            <w:rFonts w:ascii="Calibri" w:hAnsi="Calibri" w:cs="Calibri"/>
            <w:color w:val="0000FF"/>
          </w:rPr>
          <w:t>пункте 2</w:t>
        </w:r>
      </w:hyperlink>
      <w:r>
        <w:rPr>
          <w:rFonts w:ascii="Calibri" w:hAnsi="Calibri" w:cs="Calibri"/>
        </w:rPr>
        <w:t xml:space="preserve"> настоящих Правил, ведут планы-графики закупок в соответствии с положениями Федерального </w:t>
      </w:r>
      <w:hyperlink r:id="rId13" w:history="1">
        <w:r>
          <w:rPr>
            <w:rFonts w:ascii="Calibri" w:hAnsi="Calibri" w:cs="Calibri"/>
            <w:color w:val="0000FF"/>
          </w:rPr>
          <w:t>закона</w:t>
        </w:r>
      </w:hyperlink>
      <w:r>
        <w:rPr>
          <w:rFonts w:ascii="Calibri" w:hAnsi="Calibri" w:cs="Calibri"/>
        </w:rPr>
        <w:t xml:space="preserve"> и настоящих Правил. Внесение изменений в планы-графики закупок осуществляется в случае внесения изменений в планы закупок, а также в следующих случаях, в том числе не требующих внесения изменений в планы закупок:</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отмена заказчиком закупки, предусмотренной планом-графиком закупок;</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использование в соответствии с законодательством Российской Федерации экономии, полученной при осуществлении закупки;</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выдача предписания органами контроля, определенными </w:t>
      </w:r>
      <w:hyperlink r:id="rId14" w:history="1">
        <w:r>
          <w:rPr>
            <w:rFonts w:ascii="Calibri" w:hAnsi="Calibri" w:cs="Calibri"/>
            <w:color w:val="0000FF"/>
          </w:rPr>
          <w:t>статьей 99</w:t>
        </w:r>
      </w:hyperlink>
      <w:r>
        <w:rPr>
          <w:rFonts w:ascii="Calibri" w:hAnsi="Calibri" w:cs="Calibri"/>
        </w:rPr>
        <w:t xml:space="preserve"> Федерального закона, в том числе об аннулировании процедуры определения поставщиков (подрядчиков, исполнителей);</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реализация решения, принятого заказчиком по итогам обязательного общественного обсуждения закупки;</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возникновение иных обстоятельств, предвидеть которые на дату утверждения плана-графика закупок было невозможно.</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Внесение изменений в план-график закупок по каждому объекту закупки осуществляется не </w:t>
      </w:r>
      <w:proofErr w:type="gramStart"/>
      <w:r>
        <w:rPr>
          <w:rFonts w:ascii="Calibri" w:hAnsi="Calibri" w:cs="Calibri"/>
        </w:rPr>
        <w:t>позднее</w:t>
      </w:r>
      <w:proofErr w:type="gramEnd"/>
      <w:r>
        <w:rPr>
          <w:rFonts w:ascii="Calibri" w:hAnsi="Calibri" w:cs="Calibri"/>
        </w:rPr>
        <w:t xml:space="preserve"> чем за 10 дней до дня размещения в единой информационной системе в сфере </w:t>
      </w:r>
      <w:r>
        <w:rPr>
          <w:rFonts w:ascii="Calibri" w:hAnsi="Calibri" w:cs="Calibri"/>
        </w:rPr>
        <w:lastRenderedPageBreak/>
        <w:t xml:space="preserve">закупок (а до ввода ее в эксплуатацию -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 извещения об </w:t>
      </w:r>
      <w:proofErr w:type="gramStart"/>
      <w:r>
        <w:rPr>
          <w:rFonts w:ascii="Calibri" w:hAnsi="Calibri" w:cs="Calibri"/>
        </w:rPr>
        <w:t>осуществлении</w:t>
      </w:r>
      <w:proofErr w:type="gramEnd"/>
      <w:r>
        <w:rPr>
          <w:rFonts w:ascii="Calibri" w:hAnsi="Calibri" w:cs="Calibri"/>
        </w:rPr>
        <w:t xml:space="preserve"> закупки, направления приглашения принять участие в определении поставщика (подрядчика, исполнителя), за исключением случая, указанного в </w:t>
      </w:r>
      <w:hyperlink w:anchor="Par67" w:history="1">
        <w:r>
          <w:rPr>
            <w:rFonts w:ascii="Calibri" w:hAnsi="Calibri" w:cs="Calibri"/>
            <w:color w:val="0000FF"/>
          </w:rPr>
          <w:t>пункте 10</w:t>
        </w:r>
      </w:hyperlink>
      <w:r>
        <w:rPr>
          <w:rFonts w:ascii="Calibri" w:hAnsi="Calibri" w:cs="Calibri"/>
        </w:rPr>
        <w:t xml:space="preserve"> настоящих Правил, а в случае, если в соответствии с Федеральным </w:t>
      </w:r>
      <w:hyperlink r:id="rId15" w:history="1">
        <w:r>
          <w:rPr>
            <w:rFonts w:ascii="Calibri" w:hAnsi="Calibri" w:cs="Calibri"/>
            <w:color w:val="0000FF"/>
          </w:rPr>
          <w:t>законом</w:t>
        </w:r>
      </w:hyperlink>
      <w:r>
        <w:rPr>
          <w:rFonts w:ascii="Calibri" w:hAnsi="Calibri" w:cs="Calibri"/>
        </w:rPr>
        <w:t xml:space="preserve">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 до даты заключения контракта.</w:t>
      </w:r>
    </w:p>
    <w:p w:rsidR="000A2918" w:rsidRDefault="000A2918">
      <w:pPr>
        <w:widowControl w:val="0"/>
        <w:autoSpaceDE w:val="0"/>
        <w:autoSpaceDN w:val="0"/>
        <w:adjustRightInd w:val="0"/>
        <w:spacing w:after="0" w:line="240" w:lineRule="auto"/>
        <w:ind w:firstLine="540"/>
        <w:jc w:val="both"/>
        <w:rPr>
          <w:rFonts w:ascii="Calibri" w:hAnsi="Calibri" w:cs="Calibri"/>
        </w:rPr>
      </w:pPr>
      <w:bookmarkStart w:id="8" w:name="Par67"/>
      <w:bookmarkEnd w:id="8"/>
      <w:r>
        <w:rPr>
          <w:rFonts w:ascii="Calibri" w:hAnsi="Calibri" w:cs="Calibri"/>
        </w:rPr>
        <w:t xml:space="preserve">10. </w:t>
      </w:r>
      <w:proofErr w:type="gramStart"/>
      <w:r>
        <w:rPr>
          <w:rFonts w:ascii="Calibri" w:hAnsi="Calibri" w:cs="Calibri"/>
        </w:rPr>
        <w:t xml:space="preserve">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w:t>
      </w:r>
      <w:hyperlink r:id="rId16" w:history="1">
        <w:r>
          <w:rPr>
            <w:rFonts w:ascii="Calibri" w:hAnsi="Calibri" w:cs="Calibri"/>
            <w:color w:val="0000FF"/>
          </w:rPr>
          <w:t>статьей 82</w:t>
        </w:r>
      </w:hyperlink>
      <w:r>
        <w:rPr>
          <w:rFonts w:ascii="Calibri" w:hAnsi="Calibri" w:cs="Calibri"/>
        </w:rPr>
        <w:t xml:space="preserve"> Федерального закона внесение изменений в план-график закупок осуществляется в день направления запроса о предоставлении котировок участникам закупок, а в случае осуществления закупки у единственного поставщика (подрядчика, исполнителя) в соответствии с </w:t>
      </w:r>
      <w:hyperlink r:id="rId17" w:history="1">
        <w:r>
          <w:rPr>
            <w:rFonts w:ascii="Calibri" w:hAnsi="Calibri" w:cs="Calibri"/>
            <w:color w:val="0000FF"/>
          </w:rPr>
          <w:t>пунктами 9</w:t>
        </w:r>
      </w:hyperlink>
      <w:r>
        <w:rPr>
          <w:rFonts w:ascii="Calibri" w:hAnsi="Calibri" w:cs="Calibri"/>
        </w:rPr>
        <w:t xml:space="preserve"> и</w:t>
      </w:r>
      <w:proofErr w:type="gramEnd"/>
      <w:r>
        <w:rPr>
          <w:rFonts w:ascii="Calibri" w:hAnsi="Calibri" w:cs="Calibri"/>
        </w:rPr>
        <w:t xml:space="preserve"> </w:t>
      </w:r>
      <w:hyperlink r:id="rId18" w:history="1">
        <w:r>
          <w:rPr>
            <w:rFonts w:ascii="Calibri" w:hAnsi="Calibri" w:cs="Calibri"/>
            <w:color w:val="0000FF"/>
          </w:rPr>
          <w:t>28 части 1 статьи 93</w:t>
        </w:r>
      </w:hyperlink>
      <w:r>
        <w:rPr>
          <w:rFonts w:ascii="Calibri" w:hAnsi="Calibri" w:cs="Calibri"/>
        </w:rPr>
        <w:t xml:space="preserve"> Федерального закона - не </w:t>
      </w:r>
      <w:proofErr w:type="gramStart"/>
      <w:r>
        <w:rPr>
          <w:rFonts w:ascii="Calibri" w:hAnsi="Calibri" w:cs="Calibri"/>
        </w:rPr>
        <w:t>позднее</w:t>
      </w:r>
      <w:proofErr w:type="gramEnd"/>
      <w:r>
        <w:rPr>
          <w:rFonts w:ascii="Calibri" w:hAnsi="Calibri" w:cs="Calibri"/>
        </w:rPr>
        <w:t xml:space="preserve"> чем за один день до дня заключения контракта.</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План-график закупок содержит приложения, содержащие обоснования по каждому объекту закупки, подготовленные в порядке, установленном Правительством Российской Федерации в соответствии с </w:t>
      </w:r>
      <w:hyperlink r:id="rId19" w:history="1">
        <w:r>
          <w:rPr>
            <w:rFonts w:ascii="Calibri" w:hAnsi="Calibri" w:cs="Calibri"/>
            <w:color w:val="0000FF"/>
          </w:rPr>
          <w:t>частью 7 статьи 18</w:t>
        </w:r>
      </w:hyperlink>
      <w:r>
        <w:rPr>
          <w:rFonts w:ascii="Calibri" w:hAnsi="Calibri" w:cs="Calibri"/>
        </w:rPr>
        <w:t xml:space="preserve"> Федерального закона, включающие обоснования:</w:t>
      </w:r>
    </w:p>
    <w:p w:rsidR="000A2918" w:rsidRDefault="000A291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начальной (максимальной) цены контракта или цены контракта, заключаемого с единственным поставщиком (подрядчиком, исполнителем), определяемых в соответствии со </w:t>
      </w:r>
      <w:hyperlink r:id="rId20" w:history="1">
        <w:r>
          <w:rPr>
            <w:rFonts w:ascii="Calibri" w:hAnsi="Calibri" w:cs="Calibri"/>
            <w:color w:val="0000FF"/>
          </w:rPr>
          <w:t>статьей 22</w:t>
        </w:r>
      </w:hyperlink>
      <w:r>
        <w:rPr>
          <w:rFonts w:ascii="Calibri" w:hAnsi="Calibri" w:cs="Calibri"/>
        </w:rPr>
        <w:t xml:space="preserve"> Федерального закона;</w:t>
      </w:r>
      <w:proofErr w:type="gramEnd"/>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способа определения поставщика (подрядчика, исполнителя) в соответствии с </w:t>
      </w:r>
      <w:hyperlink r:id="rId21" w:history="1">
        <w:r>
          <w:rPr>
            <w:rFonts w:ascii="Calibri" w:hAnsi="Calibri" w:cs="Calibri"/>
            <w:color w:val="0000FF"/>
          </w:rPr>
          <w:t>главой 3</w:t>
        </w:r>
      </w:hyperlink>
      <w:r>
        <w:rPr>
          <w:rFonts w:ascii="Calibri" w:hAnsi="Calibri" w:cs="Calibri"/>
        </w:rPr>
        <w:t xml:space="preserve"> Федерального закона, в том числе дополнительных требований к участникам закупки (при наличии таких требований), установленных в соответствии с </w:t>
      </w:r>
      <w:hyperlink r:id="rId22" w:history="1">
        <w:r>
          <w:rPr>
            <w:rFonts w:ascii="Calibri" w:hAnsi="Calibri" w:cs="Calibri"/>
            <w:color w:val="0000FF"/>
          </w:rPr>
          <w:t>частью 2 статьи 31</w:t>
        </w:r>
      </w:hyperlink>
      <w:r>
        <w:rPr>
          <w:rFonts w:ascii="Calibri" w:hAnsi="Calibri" w:cs="Calibri"/>
        </w:rPr>
        <w:t xml:space="preserve"> Федерального закона.</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Формирование, утверждение и ведение планов-графиков закупок заказчиками, указанными в </w:t>
      </w:r>
      <w:hyperlink w:anchor="Par40" w:history="1">
        <w:r>
          <w:rPr>
            <w:rFonts w:ascii="Calibri" w:hAnsi="Calibri" w:cs="Calibri"/>
            <w:color w:val="0000FF"/>
          </w:rPr>
          <w:t>подпункте "г" пункта 2</w:t>
        </w:r>
      </w:hyperlink>
      <w:r>
        <w:rPr>
          <w:rFonts w:ascii="Calibri" w:hAnsi="Calibri" w:cs="Calibri"/>
        </w:rPr>
        <w:t xml:space="preserve"> настоящих Правил, осуществляются от лица соответствующих федеральных органов государственной власти (государственных органов), Государственной корпорации по атомной энергии "Росатом", органов управления государственными внебюджетными фондами, передавших указанным заказчикам свои полномочия.</w:t>
      </w:r>
    </w:p>
    <w:p w:rsidR="000A2918" w:rsidRDefault="000A2918">
      <w:pPr>
        <w:widowControl w:val="0"/>
        <w:autoSpaceDE w:val="0"/>
        <w:autoSpaceDN w:val="0"/>
        <w:adjustRightInd w:val="0"/>
        <w:spacing w:after="0" w:line="240" w:lineRule="auto"/>
        <w:jc w:val="both"/>
        <w:rPr>
          <w:rFonts w:ascii="Calibri" w:hAnsi="Calibri" w:cs="Calibri"/>
        </w:rPr>
      </w:pPr>
    </w:p>
    <w:p w:rsidR="000A2918" w:rsidRDefault="000A2918">
      <w:pPr>
        <w:widowControl w:val="0"/>
        <w:autoSpaceDE w:val="0"/>
        <w:autoSpaceDN w:val="0"/>
        <w:adjustRightInd w:val="0"/>
        <w:spacing w:after="0" w:line="240" w:lineRule="auto"/>
        <w:jc w:val="both"/>
        <w:rPr>
          <w:rFonts w:ascii="Calibri" w:hAnsi="Calibri" w:cs="Calibri"/>
        </w:rPr>
      </w:pPr>
    </w:p>
    <w:p w:rsidR="000A2918" w:rsidRDefault="000A2918">
      <w:pPr>
        <w:widowControl w:val="0"/>
        <w:autoSpaceDE w:val="0"/>
        <w:autoSpaceDN w:val="0"/>
        <w:adjustRightInd w:val="0"/>
        <w:spacing w:after="0" w:line="240" w:lineRule="auto"/>
        <w:jc w:val="both"/>
        <w:rPr>
          <w:rFonts w:ascii="Calibri" w:hAnsi="Calibri" w:cs="Calibri"/>
        </w:rPr>
      </w:pPr>
    </w:p>
    <w:p w:rsidR="000A2918" w:rsidRDefault="000A2918">
      <w:pPr>
        <w:widowControl w:val="0"/>
        <w:autoSpaceDE w:val="0"/>
        <w:autoSpaceDN w:val="0"/>
        <w:adjustRightInd w:val="0"/>
        <w:spacing w:after="0" w:line="240" w:lineRule="auto"/>
        <w:jc w:val="both"/>
        <w:rPr>
          <w:rFonts w:ascii="Calibri" w:hAnsi="Calibri" w:cs="Calibri"/>
        </w:rPr>
      </w:pPr>
    </w:p>
    <w:p w:rsidR="000A2918" w:rsidRDefault="000A2918">
      <w:pPr>
        <w:widowControl w:val="0"/>
        <w:autoSpaceDE w:val="0"/>
        <w:autoSpaceDN w:val="0"/>
        <w:adjustRightInd w:val="0"/>
        <w:spacing w:after="0" w:line="240" w:lineRule="auto"/>
        <w:jc w:val="both"/>
        <w:rPr>
          <w:rFonts w:ascii="Calibri" w:hAnsi="Calibri" w:cs="Calibri"/>
        </w:rPr>
      </w:pPr>
    </w:p>
    <w:p w:rsidR="000A2918" w:rsidRDefault="000A2918">
      <w:pPr>
        <w:widowControl w:val="0"/>
        <w:autoSpaceDE w:val="0"/>
        <w:autoSpaceDN w:val="0"/>
        <w:adjustRightInd w:val="0"/>
        <w:spacing w:after="0" w:line="240" w:lineRule="auto"/>
        <w:jc w:val="right"/>
        <w:outlineLvl w:val="0"/>
        <w:rPr>
          <w:rFonts w:ascii="Calibri" w:hAnsi="Calibri" w:cs="Calibri"/>
        </w:rPr>
      </w:pPr>
      <w:bookmarkStart w:id="9" w:name="Par77"/>
      <w:bookmarkEnd w:id="9"/>
      <w:r>
        <w:rPr>
          <w:rFonts w:ascii="Calibri" w:hAnsi="Calibri" w:cs="Calibri"/>
        </w:rPr>
        <w:t>Утверждены</w:t>
      </w:r>
    </w:p>
    <w:p w:rsidR="000A2918" w:rsidRDefault="000A2918">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0A2918" w:rsidRDefault="000A2918">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0A2918" w:rsidRDefault="000A2918">
      <w:pPr>
        <w:widowControl w:val="0"/>
        <w:autoSpaceDE w:val="0"/>
        <w:autoSpaceDN w:val="0"/>
        <w:adjustRightInd w:val="0"/>
        <w:spacing w:after="0" w:line="240" w:lineRule="auto"/>
        <w:jc w:val="right"/>
        <w:rPr>
          <w:rFonts w:ascii="Calibri" w:hAnsi="Calibri" w:cs="Calibri"/>
        </w:rPr>
      </w:pPr>
      <w:r>
        <w:rPr>
          <w:rFonts w:ascii="Calibri" w:hAnsi="Calibri" w:cs="Calibri"/>
        </w:rPr>
        <w:t>от 5 июня 2015 г. N 553</w:t>
      </w:r>
    </w:p>
    <w:p w:rsidR="000A2918" w:rsidRDefault="000A2918">
      <w:pPr>
        <w:widowControl w:val="0"/>
        <w:autoSpaceDE w:val="0"/>
        <w:autoSpaceDN w:val="0"/>
        <w:adjustRightInd w:val="0"/>
        <w:spacing w:after="0" w:line="240" w:lineRule="auto"/>
        <w:jc w:val="both"/>
        <w:rPr>
          <w:rFonts w:ascii="Calibri" w:hAnsi="Calibri" w:cs="Calibri"/>
        </w:rPr>
      </w:pPr>
    </w:p>
    <w:p w:rsidR="000A2918" w:rsidRDefault="000A2918">
      <w:pPr>
        <w:widowControl w:val="0"/>
        <w:autoSpaceDE w:val="0"/>
        <w:autoSpaceDN w:val="0"/>
        <w:adjustRightInd w:val="0"/>
        <w:spacing w:after="0" w:line="240" w:lineRule="auto"/>
        <w:jc w:val="center"/>
        <w:rPr>
          <w:rFonts w:ascii="Calibri" w:hAnsi="Calibri" w:cs="Calibri"/>
          <w:b/>
          <w:bCs/>
        </w:rPr>
      </w:pPr>
      <w:bookmarkStart w:id="10" w:name="Par82"/>
      <w:bookmarkEnd w:id="10"/>
      <w:r>
        <w:rPr>
          <w:rFonts w:ascii="Calibri" w:hAnsi="Calibri" w:cs="Calibri"/>
          <w:b/>
          <w:bCs/>
        </w:rPr>
        <w:t>ТРЕБОВАНИЯ</w:t>
      </w:r>
    </w:p>
    <w:p w:rsidR="000A2918" w:rsidRDefault="000A291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 ФОРМЕ ПЛАНА-ГРАФИКА ЗАКУПОК ТОВАРОВ, РАБОТ, УСЛУГ</w:t>
      </w:r>
    </w:p>
    <w:p w:rsidR="000A2918" w:rsidRDefault="000A291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ДЛЯ ОБЕСПЕЧЕНИЯ ФЕДЕРАЛЬНЫХ НУЖД</w:t>
      </w:r>
    </w:p>
    <w:p w:rsidR="000A2918" w:rsidRDefault="000A2918">
      <w:pPr>
        <w:widowControl w:val="0"/>
        <w:autoSpaceDE w:val="0"/>
        <w:autoSpaceDN w:val="0"/>
        <w:adjustRightInd w:val="0"/>
        <w:spacing w:after="0" w:line="240" w:lineRule="auto"/>
        <w:jc w:val="both"/>
        <w:rPr>
          <w:rFonts w:ascii="Calibri" w:hAnsi="Calibri" w:cs="Calibri"/>
        </w:rPr>
      </w:pP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План-график закупок товаров, работ, услуг для обеспечения федеральных нужд (далее - закупки) представляет собой единый документ, который оформляется по </w:t>
      </w:r>
      <w:hyperlink w:anchor="Par141" w:history="1">
        <w:r>
          <w:rPr>
            <w:rFonts w:ascii="Calibri" w:hAnsi="Calibri" w:cs="Calibri"/>
            <w:color w:val="0000FF"/>
          </w:rPr>
          <w:t>форме</w:t>
        </w:r>
      </w:hyperlink>
      <w:r>
        <w:rPr>
          <w:rFonts w:ascii="Calibri" w:hAnsi="Calibri" w:cs="Calibri"/>
        </w:rPr>
        <w:t xml:space="preserve"> согласно приложению. Указанная </w:t>
      </w:r>
      <w:hyperlink w:anchor="Par141" w:history="1">
        <w:r>
          <w:rPr>
            <w:rFonts w:ascii="Calibri" w:hAnsi="Calibri" w:cs="Calibri"/>
            <w:color w:val="0000FF"/>
          </w:rPr>
          <w:t>форма</w:t>
        </w:r>
      </w:hyperlink>
      <w:r>
        <w:rPr>
          <w:rFonts w:ascii="Calibri" w:hAnsi="Calibri" w:cs="Calibri"/>
        </w:rPr>
        <w:t xml:space="preserve"> включает следующие сведения:</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полное наименование, место нахождения, телефон и адрес электронной почты государственного заказчика, действующего от имени Российской Федерации (далее - государственный заказчик), или юридического лица, осуществляющего формирование, утверждение и ведение плана-графика закупок;</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идентификационный номер налогоплательщика;</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код причины постановки на учет;</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код по Общероссийскому </w:t>
      </w:r>
      <w:hyperlink r:id="rId23" w:history="1">
        <w:r>
          <w:rPr>
            <w:rFonts w:ascii="Calibri" w:hAnsi="Calibri" w:cs="Calibri"/>
            <w:color w:val="0000FF"/>
          </w:rPr>
          <w:t>классификатору</w:t>
        </w:r>
      </w:hyperlink>
      <w:r>
        <w:rPr>
          <w:rFonts w:ascii="Calibri" w:hAnsi="Calibri" w:cs="Calibri"/>
        </w:rPr>
        <w:t xml:space="preserve"> организационно-правовых форм;</w:t>
      </w:r>
    </w:p>
    <w:p w:rsidR="000A2918" w:rsidRDefault="000A291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lastRenderedPageBreak/>
        <w:t>д) в отношении плана-графика закупок, содержащего информацию о закупках, осуществляемых в рамках переданных федеральному государственному бюджетному учреждению, федеральному государственному автономному учреждению или федеральному государственному унитарному предприятию федеральным органом государственной власти (государственным органом), Государственной корпорацией по атомной энергии "Росатом", органом управления государственным внебюджетным фондом Российской Федерации, являющимися государственными заказчиками, своих полномочий государственного заказчика по заключению и исполнению от лица указанных органов</w:t>
      </w:r>
      <w:proofErr w:type="gramEnd"/>
      <w:r>
        <w:rPr>
          <w:rFonts w:ascii="Calibri" w:hAnsi="Calibri" w:cs="Calibri"/>
        </w:rPr>
        <w:t xml:space="preserve"> государственных контрактов, - полное наименование, место нахождения, телефон и адрес электронной почты указанных учреждения или предприятия;</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совокупный годовой объем закупок (справочно);</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таблица, </w:t>
      </w:r>
      <w:proofErr w:type="gramStart"/>
      <w:r>
        <w:rPr>
          <w:rFonts w:ascii="Calibri" w:hAnsi="Calibri" w:cs="Calibri"/>
        </w:rPr>
        <w:t>содержащая</w:t>
      </w:r>
      <w:proofErr w:type="gramEnd"/>
      <w:r>
        <w:rPr>
          <w:rFonts w:ascii="Calibri" w:hAnsi="Calibri" w:cs="Calibri"/>
        </w:rPr>
        <w:t xml:space="preserve"> в том числе следующую информацию с учетом особенностей, предусмотренных </w:t>
      </w:r>
      <w:hyperlink w:anchor="Par117" w:history="1">
        <w:r>
          <w:rPr>
            <w:rFonts w:ascii="Calibri" w:hAnsi="Calibri" w:cs="Calibri"/>
            <w:color w:val="0000FF"/>
          </w:rPr>
          <w:t>пунктом 2</w:t>
        </w:r>
      </w:hyperlink>
      <w:r>
        <w:rPr>
          <w:rFonts w:ascii="Calibri" w:hAnsi="Calibri" w:cs="Calibri"/>
        </w:rPr>
        <w:t xml:space="preserve"> настоящих требований:</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идентификационный код закупки, сформированный в соответствии со </w:t>
      </w:r>
      <w:hyperlink r:id="rId24" w:history="1">
        <w:r>
          <w:rPr>
            <w:rFonts w:ascii="Calibri" w:hAnsi="Calibri" w:cs="Calibri"/>
            <w:color w:val="0000FF"/>
          </w:rPr>
          <w:t>статьей 23</w:t>
        </w:r>
      </w:hyperlink>
      <w:r>
        <w:rPr>
          <w:rFonts w:ascii="Calibri" w:hAnsi="Calibri" w:cs="Calibri"/>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объекта закупки (в случае, если при осуществлении закупки выделяются лоты, в плане-графике закупок объект закупки указывается раздельно по каждому лоту);</w:t>
      </w:r>
    </w:p>
    <w:p w:rsidR="000A2918" w:rsidRDefault="000A291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начальная (максимальная) цена контракта, цена контракта, заключаемого с единственным поставщиком (подрядчиком, исполнителем), сформированная в соответствии со </w:t>
      </w:r>
      <w:hyperlink r:id="rId25" w:history="1">
        <w:r>
          <w:rPr>
            <w:rFonts w:ascii="Calibri" w:hAnsi="Calibri" w:cs="Calibri"/>
            <w:color w:val="0000FF"/>
          </w:rPr>
          <w:t>статьей 22</w:t>
        </w:r>
      </w:hyperlink>
      <w:r>
        <w:rPr>
          <w:rFonts w:ascii="Calibri" w:hAnsi="Calibri" w:cs="Calibri"/>
        </w:rPr>
        <w:t xml:space="preserve"> Федерального закона (в случае, если при заключении контракта на выполнение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w:t>
      </w:r>
      <w:proofErr w:type="gramEnd"/>
      <w:r>
        <w:rPr>
          <w:rFonts w:ascii="Calibri" w:hAnsi="Calibri" w:cs="Calibri"/>
        </w:rPr>
        <w:t xml:space="preserve"> или услуг по проведению оценки невозможно определить объем подлежащих выполнению таких работ (услуг), указывается также цена запасных частей или каждой запасной части к технике, оборудованию либо цена единицы работы или услуги);</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аванса (если предусмотрена выплата аванса);</w:t>
      </w:r>
    </w:p>
    <w:p w:rsidR="000A2918" w:rsidRDefault="000A291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этапы оплаты (суммы планируемых платежей) на текущий финансовый год, если исполнение контракта и его оплата предусмотрены поэтапно (в случае, если период осуществления закупки, включаемой в план-график закупок государственного заказчика в соответствии с бюджетным законодательством Российской Федерации либо в план-график закупок федерального государственного бюджетного учреждения, федерального государственного автономного учреждения, федерального государственного унитарного предприятия, имущество которых принадлежит на праве собственности Российской Федерации</w:t>
      </w:r>
      <w:proofErr w:type="gramEnd"/>
      <w:r>
        <w:rPr>
          <w:rFonts w:ascii="Calibri" w:hAnsi="Calibri" w:cs="Calibri"/>
        </w:rPr>
        <w:t>, превышает срок, на который утверждается план-график закупок, указываются сумма по годам планового периода, а также общая сумма планируемых платежей за пределами планового периода);</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описание объекта закупки, которое может </w:t>
      </w:r>
      <w:proofErr w:type="gramStart"/>
      <w:r>
        <w:rPr>
          <w:rFonts w:ascii="Calibri" w:hAnsi="Calibri" w:cs="Calibri"/>
        </w:rPr>
        <w:t>включать</w:t>
      </w:r>
      <w:proofErr w:type="gramEnd"/>
      <w:r>
        <w:rPr>
          <w:rFonts w:ascii="Calibri" w:hAnsi="Calibri" w:cs="Calibri"/>
        </w:rPr>
        <w:t xml:space="preserve"> в том числе его функциональные, технические и качественные характеристики, эксплуатационные характеристики (при необходимости), позволяющие идентифицировать предмет контракта с учетом положений </w:t>
      </w:r>
      <w:hyperlink r:id="rId26" w:history="1">
        <w:r>
          <w:rPr>
            <w:rFonts w:ascii="Calibri" w:hAnsi="Calibri" w:cs="Calibri"/>
            <w:color w:val="0000FF"/>
          </w:rPr>
          <w:t>статьи 33</w:t>
        </w:r>
      </w:hyperlink>
      <w:r>
        <w:rPr>
          <w:rFonts w:ascii="Calibri" w:hAnsi="Calibri" w:cs="Calibri"/>
        </w:rPr>
        <w:t xml:space="preserve"> Федерального закона, включая информацию о применении критерия стоимости жизненного цикла товара или созданного в результате выполнения работы объекта (в случае применения указанного критерия) при определении поставщика (подрядчика, исполнителя), а в случае закупки лекарственных средств - международные непатентованные наименования лекарственных средств либо или при отсутствии таких наименований - химические или группировочные наименования;</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единица измерения объекта закупки и ее код по Общероссийскому </w:t>
      </w:r>
      <w:hyperlink r:id="rId27" w:history="1">
        <w:r>
          <w:rPr>
            <w:rFonts w:ascii="Calibri" w:hAnsi="Calibri" w:cs="Calibri"/>
            <w:color w:val="0000FF"/>
          </w:rPr>
          <w:t>классификатору</w:t>
        </w:r>
      </w:hyperlink>
      <w:r>
        <w:rPr>
          <w:rFonts w:ascii="Calibri" w:hAnsi="Calibri" w:cs="Calibri"/>
        </w:rPr>
        <w:t xml:space="preserve"> единиц измерения (в случае, если объект закупки может быть количественно измерен);</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количество поставляемого товара, объем выполняемой работы, оказываемой услуги в соответствии с единицей измерения объекта закупки по коду Общероссийского </w:t>
      </w:r>
      <w:hyperlink r:id="rId28" w:history="1">
        <w:r>
          <w:rPr>
            <w:rFonts w:ascii="Calibri" w:hAnsi="Calibri" w:cs="Calibri"/>
            <w:color w:val="0000FF"/>
          </w:rPr>
          <w:t>классификатора</w:t>
        </w:r>
      </w:hyperlink>
      <w:r>
        <w:rPr>
          <w:rFonts w:ascii="Calibri" w:hAnsi="Calibri" w:cs="Calibri"/>
        </w:rPr>
        <w:t xml:space="preserve"> единиц измерения (в случае, если объект закупки может быть количественно измерен). В случае</w:t>
      </w:r>
      <w:proofErr w:type="gramStart"/>
      <w:r>
        <w:rPr>
          <w:rFonts w:ascii="Calibri" w:hAnsi="Calibri" w:cs="Calibri"/>
        </w:rPr>
        <w:t>,</w:t>
      </w:r>
      <w:proofErr w:type="gramEnd"/>
      <w:r>
        <w:rPr>
          <w:rFonts w:ascii="Calibri" w:hAnsi="Calibri" w:cs="Calibri"/>
        </w:rPr>
        <w:t xml:space="preserve"> если период осуществления закупки, включаемой в план-график закупок государственного заказчика в соответствии с бюджетным законодательством Российской Федерации либо в план-график закупок федерального государственного бюджетного учреждения, федерального </w:t>
      </w:r>
      <w:r>
        <w:rPr>
          <w:rFonts w:ascii="Calibri" w:hAnsi="Calibri" w:cs="Calibri"/>
        </w:rPr>
        <w:lastRenderedPageBreak/>
        <w:t>государственного автономного учреждения, федерального государственного унитарного предприятия, имущество которых принадлежит на праве собственности Российской Федерации, превышает срок, на который утверждается план-график закупок, в него включаются общее количество поставляемого товара, объем выполняемой работы или оказываемой услуги в плановые периоды за пределами текущего финансового года, а также количество поставляемого товара, объем выполняемой работы или оказываемой услуги за пределами планового периода;</w:t>
      </w:r>
    </w:p>
    <w:p w:rsidR="000A2918" w:rsidRDefault="000A291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периодичность либо количество этапов поставки товаров, выполнения работ, оказания услуг (если контрактом предусмотрено его исполнение поэтапно, в плане-графике закупок указываются сроки исполнения отдельных этапов (месяц, год), если контрактом предусмотрена периодичность поставки товаров, выполнения работ или оказания услуг, в соответствующей графе плана-графика закупок указывается их периодичность - ежедневно, еженедельно, 2 раза в месяц, ежемесячно, ежеквартально, один раз в полгода и другая);</w:t>
      </w:r>
      <w:proofErr w:type="gramEnd"/>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обеспечения заявки на участие в закупке и размер обеспечения исполнения контракта;</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планируемый срок размещения извещения об осуществлении закупки, направления приглашения принять участие в определении поставщика (подрядчика, исполнителя), а в случае, если в соответствии с Федеральным </w:t>
      </w:r>
      <w:hyperlink r:id="rId29" w:history="1">
        <w:r>
          <w:rPr>
            <w:rFonts w:ascii="Calibri" w:hAnsi="Calibri" w:cs="Calibri"/>
            <w:color w:val="0000FF"/>
          </w:rPr>
          <w:t>законом</w:t>
        </w:r>
      </w:hyperlink>
      <w:r>
        <w:rPr>
          <w:rFonts w:ascii="Calibri" w:hAnsi="Calibri" w:cs="Calibri"/>
        </w:rPr>
        <w:t xml:space="preserve">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 планируемая дата заключения контракта (месяц, год);</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планируемый срок окончания исполнения контракта (месяц, год);</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способ определения поставщика (подрядчика, исполнителя);</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предоставляемые участникам закупки преимущества в соответствии со </w:t>
      </w:r>
      <w:hyperlink r:id="rId30" w:history="1">
        <w:r>
          <w:rPr>
            <w:rFonts w:ascii="Calibri" w:hAnsi="Calibri" w:cs="Calibri"/>
            <w:color w:val="0000FF"/>
          </w:rPr>
          <w:t>статьями 28</w:t>
        </w:r>
      </w:hyperlink>
      <w:r>
        <w:rPr>
          <w:rFonts w:ascii="Calibri" w:hAnsi="Calibri" w:cs="Calibri"/>
        </w:rPr>
        <w:t xml:space="preserve"> и </w:t>
      </w:r>
      <w:hyperlink r:id="rId31" w:history="1">
        <w:r>
          <w:rPr>
            <w:rFonts w:ascii="Calibri" w:hAnsi="Calibri" w:cs="Calibri"/>
            <w:color w:val="0000FF"/>
          </w:rPr>
          <w:t>29</w:t>
        </w:r>
      </w:hyperlink>
      <w:r>
        <w:rPr>
          <w:rFonts w:ascii="Calibri" w:hAnsi="Calibri" w:cs="Calibri"/>
        </w:rPr>
        <w:t xml:space="preserve"> Федерального закона;</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информация об участии в закупке только субъектов малого предпринимательства и социально ориентированных некоммерческих организаций в соответствии со </w:t>
      </w:r>
      <w:hyperlink r:id="rId32" w:history="1">
        <w:r>
          <w:rPr>
            <w:rFonts w:ascii="Calibri" w:hAnsi="Calibri" w:cs="Calibri"/>
            <w:color w:val="0000FF"/>
          </w:rPr>
          <w:t>статьей 30</w:t>
        </w:r>
      </w:hyperlink>
      <w:r>
        <w:rPr>
          <w:rFonts w:ascii="Calibri" w:hAnsi="Calibri" w:cs="Calibri"/>
        </w:rPr>
        <w:t xml:space="preserve"> Федерального закона (при наличии таких ограничений);</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запреты на допуск товаров, работ, услуг при осуществлении закупок, а также ограничения и условия допуска в соответствии со </w:t>
      </w:r>
      <w:hyperlink r:id="rId33" w:history="1">
        <w:r>
          <w:rPr>
            <w:rFonts w:ascii="Calibri" w:hAnsi="Calibri" w:cs="Calibri"/>
            <w:color w:val="0000FF"/>
          </w:rPr>
          <w:t>статьей 14</w:t>
        </w:r>
      </w:hyperlink>
      <w:r>
        <w:rPr>
          <w:rFonts w:ascii="Calibri" w:hAnsi="Calibri" w:cs="Calibri"/>
        </w:rPr>
        <w:t xml:space="preserve"> Федерального закона;</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дополнительные требования к участникам закупки (при наличии таких требований) и обоснование этих требований;</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об обязательном общественном обсуждении закупки (номер и дата протокола, составленного по результатам общественного обсуждения закупки после размещения в единой информационной системе в сфере закупок планов закупок);</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информация о банковском сопровождении контракта в случаях, установленных в соответствии со </w:t>
      </w:r>
      <w:hyperlink r:id="rId34" w:history="1">
        <w:r>
          <w:rPr>
            <w:rFonts w:ascii="Calibri" w:hAnsi="Calibri" w:cs="Calibri"/>
            <w:color w:val="0000FF"/>
          </w:rPr>
          <w:t>статьей 35</w:t>
        </w:r>
      </w:hyperlink>
      <w:r>
        <w:rPr>
          <w:rFonts w:ascii="Calibri" w:hAnsi="Calibri" w:cs="Calibri"/>
        </w:rPr>
        <w:t xml:space="preserve"> Федерального закона;</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информация об уполномоченном органе или уполномоченном учреждении, осуществляющих определение поставщика (подрядчика, исполнителя) в случае проведения централизованных закупок в соответствии со </w:t>
      </w:r>
      <w:hyperlink r:id="rId35" w:history="1">
        <w:r>
          <w:rPr>
            <w:rFonts w:ascii="Calibri" w:hAnsi="Calibri" w:cs="Calibri"/>
            <w:color w:val="0000FF"/>
          </w:rPr>
          <w:t>статьей 26</w:t>
        </w:r>
      </w:hyperlink>
      <w:r>
        <w:rPr>
          <w:rFonts w:ascii="Calibri" w:hAnsi="Calibri" w:cs="Calibri"/>
        </w:rPr>
        <w:t xml:space="preserve"> Федерального закона;</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об организаторе совместного конкурса или аукциона в случае проведения совместного конкурса или аукциона;</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содержание и обоснование изменений, внесенных в утвержденный план-график закупок (при их наличии);</w:t>
      </w:r>
    </w:p>
    <w:p w:rsidR="000A2918" w:rsidRDefault="000A291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з) дата утверждения плана-графика закупок, фамилия, имя, отчество (при наличии) лица, являющегося ответственным исполнителем плана-графика закупок, должность, фамилия, имя, отчество (при наличии) лица, утвердившего план-график закупок.</w:t>
      </w:r>
      <w:proofErr w:type="gramEnd"/>
    </w:p>
    <w:p w:rsidR="000A2918" w:rsidRDefault="000A2918">
      <w:pPr>
        <w:widowControl w:val="0"/>
        <w:autoSpaceDE w:val="0"/>
        <w:autoSpaceDN w:val="0"/>
        <w:adjustRightInd w:val="0"/>
        <w:spacing w:after="0" w:line="240" w:lineRule="auto"/>
        <w:ind w:firstLine="540"/>
        <w:jc w:val="both"/>
        <w:rPr>
          <w:rFonts w:ascii="Calibri" w:hAnsi="Calibri" w:cs="Calibri"/>
        </w:rPr>
      </w:pPr>
      <w:bookmarkStart w:id="11" w:name="Par117"/>
      <w:bookmarkEnd w:id="11"/>
      <w:r>
        <w:rPr>
          <w:rFonts w:ascii="Calibri" w:hAnsi="Calibri" w:cs="Calibri"/>
        </w:rPr>
        <w:t>2. В планах-графиках закупок отдельными строками указываются:</w:t>
      </w:r>
    </w:p>
    <w:p w:rsidR="000A2918" w:rsidRDefault="000A291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а) информация о закупках, которые планируется осуществлять в соответствии с </w:t>
      </w:r>
      <w:hyperlink r:id="rId36" w:history="1">
        <w:r>
          <w:rPr>
            <w:rFonts w:ascii="Calibri" w:hAnsi="Calibri" w:cs="Calibri"/>
            <w:color w:val="0000FF"/>
          </w:rPr>
          <w:t>пунктом 7 части 2 статьи 83</w:t>
        </w:r>
      </w:hyperlink>
      <w:r>
        <w:rPr>
          <w:rFonts w:ascii="Calibri" w:hAnsi="Calibri" w:cs="Calibri"/>
        </w:rPr>
        <w:t xml:space="preserve"> и </w:t>
      </w:r>
      <w:hyperlink r:id="rId37" w:history="1">
        <w:r>
          <w:rPr>
            <w:rFonts w:ascii="Calibri" w:hAnsi="Calibri" w:cs="Calibri"/>
            <w:color w:val="0000FF"/>
          </w:rPr>
          <w:t>пунктами 4</w:t>
        </w:r>
      </w:hyperlink>
      <w:r>
        <w:rPr>
          <w:rFonts w:ascii="Calibri" w:hAnsi="Calibri" w:cs="Calibri"/>
        </w:rPr>
        <w:t xml:space="preserve">, </w:t>
      </w:r>
      <w:hyperlink r:id="rId38" w:history="1">
        <w:r>
          <w:rPr>
            <w:rFonts w:ascii="Calibri" w:hAnsi="Calibri" w:cs="Calibri"/>
            <w:color w:val="0000FF"/>
          </w:rPr>
          <w:t>5</w:t>
        </w:r>
      </w:hyperlink>
      <w:r>
        <w:rPr>
          <w:rFonts w:ascii="Calibri" w:hAnsi="Calibri" w:cs="Calibri"/>
        </w:rPr>
        <w:t xml:space="preserve">, </w:t>
      </w:r>
      <w:hyperlink r:id="rId39" w:history="1">
        <w:r>
          <w:rPr>
            <w:rFonts w:ascii="Calibri" w:hAnsi="Calibri" w:cs="Calibri"/>
            <w:color w:val="0000FF"/>
          </w:rPr>
          <w:t>26</w:t>
        </w:r>
      </w:hyperlink>
      <w:r>
        <w:rPr>
          <w:rFonts w:ascii="Calibri" w:hAnsi="Calibri" w:cs="Calibri"/>
        </w:rPr>
        <w:t xml:space="preserve"> и </w:t>
      </w:r>
      <w:hyperlink r:id="rId40" w:history="1">
        <w:r>
          <w:rPr>
            <w:rFonts w:ascii="Calibri" w:hAnsi="Calibri" w:cs="Calibri"/>
            <w:color w:val="0000FF"/>
          </w:rPr>
          <w:t>33 части 1 статьи 93</w:t>
        </w:r>
      </w:hyperlink>
      <w:r>
        <w:rPr>
          <w:rFonts w:ascii="Calibri" w:hAnsi="Calibri" w:cs="Calibri"/>
        </w:rPr>
        <w:t xml:space="preserve"> Федерального закона по каждому входящему в состав идентификационного кода закупки коду бюджетной классификации в размере годового объема финансового обеспечения в отношении каждого из следующих объектов закупок:</w:t>
      </w:r>
      <w:proofErr w:type="gramEnd"/>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лекарственные препараты, закупаемые в соответствии с </w:t>
      </w:r>
      <w:hyperlink r:id="rId41" w:history="1">
        <w:r>
          <w:rPr>
            <w:rFonts w:ascii="Calibri" w:hAnsi="Calibri" w:cs="Calibri"/>
            <w:color w:val="0000FF"/>
          </w:rPr>
          <w:t>пунктом 7 части 2 статьи 83</w:t>
        </w:r>
      </w:hyperlink>
      <w:r>
        <w:rPr>
          <w:rFonts w:ascii="Calibri" w:hAnsi="Calibri" w:cs="Calibri"/>
        </w:rPr>
        <w:t xml:space="preserve"> Федерального закона;</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товары, работы или услуги на сумму, не превышающую 100 тыс. рублей (в случае </w:t>
      </w:r>
      <w:r>
        <w:rPr>
          <w:rFonts w:ascii="Calibri" w:hAnsi="Calibri" w:cs="Calibri"/>
        </w:rPr>
        <w:lastRenderedPageBreak/>
        <w:t xml:space="preserve">заключения контракта в соответствии с </w:t>
      </w:r>
      <w:hyperlink r:id="rId42" w:history="1">
        <w:r>
          <w:rPr>
            <w:rFonts w:ascii="Calibri" w:hAnsi="Calibri" w:cs="Calibri"/>
            <w:color w:val="0000FF"/>
          </w:rPr>
          <w:t>пунктом 4 части 1 статьи 93</w:t>
        </w:r>
      </w:hyperlink>
      <w:r>
        <w:rPr>
          <w:rFonts w:ascii="Calibri" w:hAnsi="Calibri" w:cs="Calibri"/>
        </w:rPr>
        <w:t xml:space="preserve"> Федерального закона);</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товары, работы или услуги на сумму, не превышающую 400 тыс. рублей (в случае заключения контракта в соответствии с </w:t>
      </w:r>
      <w:hyperlink r:id="rId43" w:history="1">
        <w:r>
          <w:rPr>
            <w:rFonts w:ascii="Calibri" w:hAnsi="Calibri" w:cs="Calibri"/>
            <w:color w:val="0000FF"/>
          </w:rPr>
          <w:t>пунктом 5 части 1 статьи 93</w:t>
        </w:r>
      </w:hyperlink>
      <w:r>
        <w:rPr>
          <w:rFonts w:ascii="Calibri" w:hAnsi="Calibri" w:cs="Calibri"/>
        </w:rPr>
        <w:t xml:space="preserve"> Федерального закона);</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услуги, связанные с направлением работника в служебную командировку (в случае заключения контракта в соответствии с </w:t>
      </w:r>
      <w:hyperlink r:id="rId44" w:history="1">
        <w:r>
          <w:rPr>
            <w:rFonts w:ascii="Calibri" w:hAnsi="Calibri" w:cs="Calibri"/>
            <w:color w:val="0000FF"/>
          </w:rPr>
          <w:t>пунктом 26 части 1 статьи 93</w:t>
        </w:r>
      </w:hyperlink>
      <w:r>
        <w:rPr>
          <w:rFonts w:ascii="Calibri" w:hAnsi="Calibri" w:cs="Calibri"/>
        </w:rPr>
        <w:t xml:space="preserve"> Федерального закона),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преподавательские услуги, оказываемые физическими лицами;</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услуги экскурсовода (гида), оказываемые физическими лицами;</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общая сумма начальных (максимальных) цен контрактов в случае определения поставщика (подрядчика, исполнителя) путем проведения запроса котировок в соответствии со </w:t>
      </w:r>
      <w:hyperlink r:id="rId45" w:history="1">
        <w:r>
          <w:rPr>
            <w:rFonts w:ascii="Calibri" w:hAnsi="Calibri" w:cs="Calibri"/>
            <w:color w:val="0000FF"/>
          </w:rPr>
          <w:t>статьей 72</w:t>
        </w:r>
      </w:hyperlink>
      <w:r>
        <w:rPr>
          <w:rFonts w:ascii="Calibri" w:hAnsi="Calibri" w:cs="Calibri"/>
        </w:rPr>
        <w:t xml:space="preserve"> Федерального закона с указанием суммы планируемых платежей в текущем финансовом году и последующие годы (в отношении контрактов, обеспечение оплаты которых планируется за пределами текущего финансового года);</w:t>
      </w: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общая сумма начальных (максимальных) цен контрактов, которые планируется заключить с субъектами малого предпринимательства, социально ориентированными некоммерческими организациями в соответствии со </w:t>
      </w:r>
      <w:hyperlink r:id="rId46" w:history="1">
        <w:r>
          <w:rPr>
            <w:rFonts w:ascii="Calibri" w:hAnsi="Calibri" w:cs="Calibri"/>
            <w:color w:val="0000FF"/>
          </w:rPr>
          <w:t>статьей 30</w:t>
        </w:r>
      </w:hyperlink>
      <w:r>
        <w:rPr>
          <w:rFonts w:ascii="Calibri" w:hAnsi="Calibri" w:cs="Calibri"/>
        </w:rPr>
        <w:t xml:space="preserve"> Федерального закона, с указанием суммы планируемых платежей в текущем финансовом году и последующие годы (в отношении контрактов, обеспечение оплаты которых планируется за пределами текущего финансового года);</w:t>
      </w:r>
    </w:p>
    <w:p w:rsidR="000A2918" w:rsidRDefault="000A291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г) общий объем финансового обеспечения по каждому коду бюджетной классификации и итоговый объем финансового обеспечения для осуществления закупок в соответствии с планом-графиком закупок, определяемые как общая сумма начальных (максимальных) цен контрактов, цен контрактов, заключаемых с единственными поставщиками (подрядчиками, исполнителями), с указанием суммы планируемых платежей в текущем финансовом году и последующие годы (в отношении контрактов, обеспечение оплаты которых планируется за пределами</w:t>
      </w:r>
      <w:proofErr w:type="gramEnd"/>
      <w:r>
        <w:rPr>
          <w:rFonts w:ascii="Calibri" w:hAnsi="Calibri" w:cs="Calibri"/>
        </w:rPr>
        <w:t xml:space="preserve"> текущего финансового года).</w:t>
      </w:r>
    </w:p>
    <w:p w:rsidR="000A2918" w:rsidRDefault="000A2918">
      <w:pPr>
        <w:widowControl w:val="0"/>
        <w:autoSpaceDE w:val="0"/>
        <w:autoSpaceDN w:val="0"/>
        <w:adjustRightInd w:val="0"/>
        <w:spacing w:after="0" w:line="240" w:lineRule="auto"/>
        <w:jc w:val="both"/>
        <w:rPr>
          <w:rFonts w:ascii="Calibri" w:hAnsi="Calibri" w:cs="Calibri"/>
        </w:rPr>
      </w:pPr>
    </w:p>
    <w:p w:rsidR="000A2918" w:rsidRDefault="000A2918">
      <w:pPr>
        <w:widowControl w:val="0"/>
        <w:autoSpaceDE w:val="0"/>
        <w:autoSpaceDN w:val="0"/>
        <w:adjustRightInd w:val="0"/>
        <w:spacing w:after="0" w:line="240" w:lineRule="auto"/>
        <w:jc w:val="both"/>
        <w:rPr>
          <w:rFonts w:ascii="Calibri" w:hAnsi="Calibri" w:cs="Calibri"/>
        </w:rPr>
      </w:pPr>
    </w:p>
    <w:p w:rsidR="000A2918" w:rsidRDefault="000A2918">
      <w:pPr>
        <w:widowControl w:val="0"/>
        <w:autoSpaceDE w:val="0"/>
        <w:autoSpaceDN w:val="0"/>
        <w:adjustRightInd w:val="0"/>
        <w:spacing w:after="0" w:line="240" w:lineRule="auto"/>
        <w:jc w:val="both"/>
        <w:rPr>
          <w:rFonts w:ascii="Calibri" w:hAnsi="Calibri" w:cs="Calibri"/>
        </w:rPr>
      </w:pPr>
    </w:p>
    <w:p w:rsidR="000A2918" w:rsidRDefault="000A2918">
      <w:pPr>
        <w:widowControl w:val="0"/>
        <w:autoSpaceDE w:val="0"/>
        <w:autoSpaceDN w:val="0"/>
        <w:adjustRightInd w:val="0"/>
        <w:spacing w:after="0" w:line="240" w:lineRule="auto"/>
        <w:jc w:val="both"/>
        <w:rPr>
          <w:rFonts w:ascii="Calibri" w:hAnsi="Calibri" w:cs="Calibri"/>
        </w:rPr>
      </w:pPr>
    </w:p>
    <w:p w:rsidR="000A2918" w:rsidRDefault="000A2918">
      <w:pPr>
        <w:widowControl w:val="0"/>
        <w:autoSpaceDE w:val="0"/>
        <w:autoSpaceDN w:val="0"/>
        <w:adjustRightInd w:val="0"/>
        <w:spacing w:after="0" w:line="240" w:lineRule="auto"/>
        <w:jc w:val="both"/>
        <w:rPr>
          <w:rFonts w:ascii="Calibri" w:hAnsi="Calibri" w:cs="Calibri"/>
        </w:rPr>
      </w:pPr>
    </w:p>
    <w:p w:rsidR="000A2918" w:rsidRDefault="000A2918">
      <w:pPr>
        <w:widowControl w:val="0"/>
        <w:autoSpaceDE w:val="0"/>
        <w:autoSpaceDN w:val="0"/>
        <w:adjustRightInd w:val="0"/>
        <w:spacing w:after="0" w:line="240" w:lineRule="auto"/>
        <w:jc w:val="right"/>
        <w:outlineLvl w:val="1"/>
        <w:rPr>
          <w:rFonts w:ascii="Calibri" w:hAnsi="Calibri" w:cs="Calibri"/>
        </w:rPr>
      </w:pPr>
      <w:bookmarkStart w:id="12" w:name="Par133"/>
      <w:bookmarkEnd w:id="12"/>
      <w:r>
        <w:rPr>
          <w:rFonts w:ascii="Calibri" w:hAnsi="Calibri" w:cs="Calibri"/>
        </w:rPr>
        <w:t>Приложение</w:t>
      </w:r>
    </w:p>
    <w:p w:rsidR="000A2918" w:rsidRDefault="000A2918">
      <w:pPr>
        <w:widowControl w:val="0"/>
        <w:autoSpaceDE w:val="0"/>
        <w:autoSpaceDN w:val="0"/>
        <w:adjustRightInd w:val="0"/>
        <w:spacing w:after="0" w:line="240" w:lineRule="auto"/>
        <w:jc w:val="right"/>
        <w:rPr>
          <w:rFonts w:ascii="Calibri" w:hAnsi="Calibri" w:cs="Calibri"/>
        </w:rPr>
      </w:pPr>
      <w:r>
        <w:rPr>
          <w:rFonts w:ascii="Calibri" w:hAnsi="Calibri" w:cs="Calibri"/>
        </w:rPr>
        <w:t>к требованиям к форме</w:t>
      </w:r>
    </w:p>
    <w:p w:rsidR="000A2918" w:rsidRDefault="000A2918">
      <w:pPr>
        <w:widowControl w:val="0"/>
        <w:autoSpaceDE w:val="0"/>
        <w:autoSpaceDN w:val="0"/>
        <w:adjustRightInd w:val="0"/>
        <w:spacing w:after="0" w:line="240" w:lineRule="auto"/>
        <w:jc w:val="right"/>
        <w:rPr>
          <w:rFonts w:ascii="Calibri" w:hAnsi="Calibri" w:cs="Calibri"/>
        </w:rPr>
      </w:pPr>
      <w:r>
        <w:rPr>
          <w:rFonts w:ascii="Calibri" w:hAnsi="Calibri" w:cs="Calibri"/>
        </w:rPr>
        <w:t>плана-графика закупок товаров,</w:t>
      </w:r>
    </w:p>
    <w:p w:rsidR="000A2918" w:rsidRDefault="000A2918">
      <w:pPr>
        <w:widowControl w:val="0"/>
        <w:autoSpaceDE w:val="0"/>
        <w:autoSpaceDN w:val="0"/>
        <w:adjustRightInd w:val="0"/>
        <w:spacing w:after="0" w:line="240" w:lineRule="auto"/>
        <w:jc w:val="right"/>
        <w:rPr>
          <w:rFonts w:ascii="Calibri" w:hAnsi="Calibri" w:cs="Calibri"/>
        </w:rPr>
      </w:pPr>
      <w:r>
        <w:rPr>
          <w:rFonts w:ascii="Calibri" w:hAnsi="Calibri" w:cs="Calibri"/>
        </w:rPr>
        <w:t>работ, услуг для обеспечения</w:t>
      </w:r>
    </w:p>
    <w:p w:rsidR="000A2918" w:rsidRDefault="000A2918">
      <w:pPr>
        <w:widowControl w:val="0"/>
        <w:autoSpaceDE w:val="0"/>
        <w:autoSpaceDN w:val="0"/>
        <w:adjustRightInd w:val="0"/>
        <w:spacing w:after="0" w:line="240" w:lineRule="auto"/>
        <w:jc w:val="right"/>
        <w:rPr>
          <w:rFonts w:ascii="Calibri" w:hAnsi="Calibri" w:cs="Calibri"/>
        </w:rPr>
      </w:pPr>
      <w:r>
        <w:rPr>
          <w:rFonts w:ascii="Calibri" w:hAnsi="Calibri" w:cs="Calibri"/>
        </w:rPr>
        <w:t>федеральных нужд</w:t>
      </w:r>
    </w:p>
    <w:p w:rsidR="000A2918" w:rsidRDefault="000A2918">
      <w:pPr>
        <w:widowControl w:val="0"/>
        <w:autoSpaceDE w:val="0"/>
        <w:autoSpaceDN w:val="0"/>
        <w:adjustRightInd w:val="0"/>
        <w:spacing w:after="0" w:line="240" w:lineRule="auto"/>
        <w:jc w:val="both"/>
        <w:rPr>
          <w:rFonts w:ascii="Calibri" w:hAnsi="Calibri" w:cs="Calibri"/>
        </w:rPr>
      </w:pPr>
    </w:p>
    <w:p w:rsidR="000A2918" w:rsidRDefault="000A2918">
      <w:pPr>
        <w:widowControl w:val="0"/>
        <w:autoSpaceDE w:val="0"/>
        <w:autoSpaceDN w:val="0"/>
        <w:adjustRightInd w:val="0"/>
        <w:spacing w:after="0" w:line="240" w:lineRule="auto"/>
        <w:jc w:val="right"/>
        <w:rPr>
          <w:rFonts w:ascii="Calibri" w:hAnsi="Calibri" w:cs="Calibri"/>
        </w:rPr>
      </w:pPr>
      <w:r>
        <w:rPr>
          <w:rFonts w:ascii="Calibri" w:hAnsi="Calibri" w:cs="Calibri"/>
        </w:rPr>
        <w:t>(форма)</w:t>
      </w:r>
    </w:p>
    <w:p w:rsidR="000A2918" w:rsidRDefault="000A2918">
      <w:pPr>
        <w:widowControl w:val="0"/>
        <w:autoSpaceDE w:val="0"/>
        <w:autoSpaceDN w:val="0"/>
        <w:adjustRightInd w:val="0"/>
        <w:spacing w:after="0" w:line="240" w:lineRule="auto"/>
        <w:jc w:val="right"/>
        <w:rPr>
          <w:rFonts w:ascii="Calibri" w:hAnsi="Calibri" w:cs="Calibri"/>
        </w:rPr>
        <w:sectPr w:rsidR="000A2918" w:rsidSect="006832C4">
          <w:pgSz w:w="11906" w:h="16838"/>
          <w:pgMar w:top="1134" w:right="850" w:bottom="1134" w:left="1701" w:header="708" w:footer="708" w:gutter="0"/>
          <w:cols w:space="708"/>
          <w:docGrid w:linePitch="360"/>
        </w:sectPr>
      </w:pPr>
    </w:p>
    <w:p w:rsidR="000A2918" w:rsidRDefault="000A2918">
      <w:pPr>
        <w:widowControl w:val="0"/>
        <w:autoSpaceDE w:val="0"/>
        <w:autoSpaceDN w:val="0"/>
        <w:adjustRightInd w:val="0"/>
        <w:spacing w:after="0" w:line="240" w:lineRule="auto"/>
        <w:jc w:val="both"/>
        <w:rPr>
          <w:rFonts w:ascii="Calibri" w:hAnsi="Calibri" w:cs="Calibri"/>
        </w:rPr>
      </w:pPr>
    </w:p>
    <w:p w:rsidR="000A2918" w:rsidRDefault="000A2918">
      <w:pPr>
        <w:pStyle w:val="ConsPlusNonformat"/>
        <w:jc w:val="both"/>
      </w:pPr>
      <w:bookmarkStart w:id="13" w:name="Par141"/>
      <w:bookmarkEnd w:id="13"/>
      <w:r>
        <w:t xml:space="preserve">                                ПЛАН-ГРАФИК</w:t>
      </w:r>
    </w:p>
    <w:p w:rsidR="000A2918" w:rsidRDefault="000A2918">
      <w:pPr>
        <w:pStyle w:val="ConsPlusNonformat"/>
        <w:jc w:val="both"/>
      </w:pPr>
      <w:r>
        <w:t xml:space="preserve">      закупок товаров, работ, услуг для обеспечения федеральных нужд</w:t>
      </w:r>
    </w:p>
    <w:p w:rsidR="000A2918" w:rsidRDefault="000A2918">
      <w:pPr>
        <w:pStyle w:val="ConsPlusNonformat"/>
        <w:jc w:val="both"/>
      </w:pPr>
      <w:r>
        <w:t xml:space="preserve">                          на 20__ финансовый год</w:t>
      </w:r>
    </w:p>
    <w:p w:rsidR="000A2918" w:rsidRDefault="000A2918">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572"/>
        <w:gridCol w:w="2064"/>
        <w:gridCol w:w="2459"/>
        <w:gridCol w:w="1565"/>
      </w:tblGrid>
      <w:tr w:rsidR="000A2918">
        <w:tc>
          <w:tcPr>
            <w:tcW w:w="3572" w:type="dxa"/>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2064" w:type="dxa"/>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2459" w:type="dxa"/>
            <w:tcBorders>
              <w:right w:val="single" w:sz="4" w:space="0" w:color="auto"/>
            </w:tcBorders>
            <w:tcMar>
              <w:top w:w="102" w:type="dxa"/>
              <w:left w:w="62" w:type="dxa"/>
              <w:bottom w:w="102" w:type="dxa"/>
              <w:right w:w="62" w:type="dxa"/>
            </w:tcMar>
            <w:vAlign w:val="center"/>
          </w:tcPr>
          <w:p w:rsidR="000A2918" w:rsidRDefault="000A2918">
            <w:pPr>
              <w:widowControl w:val="0"/>
              <w:autoSpaceDE w:val="0"/>
              <w:autoSpaceDN w:val="0"/>
              <w:adjustRightInd w:val="0"/>
              <w:spacing w:after="0" w:line="240" w:lineRule="auto"/>
              <w:rPr>
                <w:rFonts w:ascii="Calibri" w:hAnsi="Calibri" w:cs="Calibri"/>
              </w:rPr>
            </w:pPr>
          </w:p>
        </w:tc>
        <w:tc>
          <w:tcPr>
            <w:tcW w:w="15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Коды</w:t>
            </w:r>
          </w:p>
        </w:tc>
      </w:tr>
      <w:tr w:rsidR="000A2918">
        <w:tc>
          <w:tcPr>
            <w:tcW w:w="3572" w:type="dxa"/>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2064" w:type="dxa"/>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2459" w:type="dxa"/>
            <w:tcBorders>
              <w:right w:val="single" w:sz="4" w:space="0" w:color="auto"/>
            </w:tcBorders>
            <w:tcMar>
              <w:top w:w="102" w:type="dxa"/>
              <w:left w:w="62" w:type="dxa"/>
              <w:bottom w:w="102" w:type="dxa"/>
              <w:right w:w="62" w:type="dxa"/>
            </w:tcMar>
            <w:vAlign w:val="center"/>
          </w:tcPr>
          <w:p w:rsidR="000A2918" w:rsidRDefault="000A2918">
            <w:pPr>
              <w:widowControl w:val="0"/>
              <w:autoSpaceDE w:val="0"/>
              <w:autoSpaceDN w:val="0"/>
              <w:adjustRightInd w:val="0"/>
              <w:spacing w:after="0" w:line="240" w:lineRule="auto"/>
              <w:rPr>
                <w:rFonts w:ascii="Calibri" w:hAnsi="Calibri" w:cs="Calibri"/>
              </w:rPr>
            </w:pPr>
          </w:p>
        </w:tc>
        <w:tc>
          <w:tcPr>
            <w:tcW w:w="15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r>
      <w:tr w:rsidR="000A2918">
        <w:tc>
          <w:tcPr>
            <w:tcW w:w="3572" w:type="dxa"/>
            <w:vMerge w:val="restart"/>
            <w:tcBorders>
              <w:bottom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r>
              <w:rPr>
                <w:rFonts w:ascii="Calibri" w:hAnsi="Calibri" w:cs="Calibri"/>
              </w:rPr>
              <w:t>Наименование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w:t>
            </w:r>
          </w:p>
        </w:tc>
        <w:tc>
          <w:tcPr>
            <w:tcW w:w="2064" w:type="dxa"/>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2459" w:type="dxa"/>
            <w:tcBorders>
              <w:right w:val="single" w:sz="4" w:space="0" w:color="auto"/>
            </w:tcBorders>
            <w:tcMar>
              <w:top w:w="102" w:type="dxa"/>
              <w:left w:w="62" w:type="dxa"/>
              <w:bottom w:w="102" w:type="dxa"/>
              <w:right w:w="62" w:type="dxa"/>
            </w:tcMar>
            <w:vAlign w:val="center"/>
          </w:tcPr>
          <w:p w:rsidR="000A2918" w:rsidRDefault="000A2918">
            <w:pPr>
              <w:widowControl w:val="0"/>
              <w:autoSpaceDE w:val="0"/>
              <w:autoSpaceDN w:val="0"/>
              <w:adjustRightInd w:val="0"/>
              <w:spacing w:after="0" w:line="240" w:lineRule="auto"/>
              <w:rPr>
                <w:rFonts w:ascii="Calibri" w:hAnsi="Calibri" w:cs="Calibri"/>
              </w:rPr>
            </w:pPr>
          </w:p>
        </w:tc>
        <w:tc>
          <w:tcPr>
            <w:tcW w:w="156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r>
      <w:tr w:rsidR="000A2918">
        <w:tc>
          <w:tcPr>
            <w:tcW w:w="3572" w:type="dxa"/>
            <w:vMerge/>
            <w:tcBorders>
              <w:bottom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both"/>
              <w:rPr>
                <w:rFonts w:ascii="Calibri" w:hAnsi="Calibri" w:cs="Calibri"/>
              </w:rPr>
            </w:pPr>
          </w:p>
        </w:tc>
        <w:tc>
          <w:tcPr>
            <w:tcW w:w="2064" w:type="dxa"/>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2459" w:type="dxa"/>
            <w:tcBorders>
              <w:right w:val="single" w:sz="4" w:space="0" w:color="auto"/>
            </w:tcBorders>
            <w:tcMar>
              <w:top w:w="102" w:type="dxa"/>
              <w:left w:w="62" w:type="dxa"/>
              <w:bottom w:w="102" w:type="dxa"/>
              <w:right w:w="62" w:type="dxa"/>
            </w:tcMar>
            <w:vAlign w:val="center"/>
          </w:tcPr>
          <w:p w:rsidR="000A2918" w:rsidRDefault="000A2918">
            <w:pPr>
              <w:widowControl w:val="0"/>
              <w:autoSpaceDE w:val="0"/>
              <w:autoSpaceDN w:val="0"/>
              <w:adjustRightInd w:val="0"/>
              <w:spacing w:after="0" w:line="240" w:lineRule="auto"/>
              <w:jc w:val="right"/>
              <w:rPr>
                <w:rFonts w:ascii="Calibri" w:hAnsi="Calibri" w:cs="Calibri"/>
              </w:rPr>
            </w:pPr>
            <w:r>
              <w:rPr>
                <w:rFonts w:ascii="Calibri" w:hAnsi="Calibri" w:cs="Calibri"/>
              </w:rPr>
              <w:t>ИНН</w:t>
            </w:r>
          </w:p>
        </w:tc>
        <w:tc>
          <w:tcPr>
            <w:tcW w:w="15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right"/>
              <w:rPr>
                <w:rFonts w:ascii="Calibri" w:hAnsi="Calibri" w:cs="Calibri"/>
              </w:rPr>
            </w:pPr>
          </w:p>
        </w:tc>
      </w:tr>
      <w:tr w:rsidR="000A2918">
        <w:tc>
          <w:tcPr>
            <w:tcW w:w="3572" w:type="dxa"/>
            <w:vMerge/>
            <w:tcBorders>
              <w:bottom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both"/>
              <w:rPr>
                <w:rFonts w:ascii="Calibri" w:hAnsi="Calibri" w:cs="Calibri"/>
              </w:rPr>
            </w:pPr>
          </w:p>
        </w:tc>
        <w:tc>
          <w:tcPr>
            <w:tcW w:w="2064" w:type="dxa"/>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2459" w:type="dxa"/>
            <w:tcBorders>
              <w:right w:val="single" w:sz="4" w:space="0" w:color="auto"/>
            </w:tcBorders>
            <w:tcMar>
              <w:top w:w="102" w:type="dxa"/>
              <w:left w:w="62" w:type="dxa"/>
              <w:bottom w:w="102" w:type="dxa"/>
              <w:right w:w="62" w:type="dxa"/>
            </w:tcMar>
            <w:vAlign w:val="center"/>
          </w:tcPr>
          <w:p w:rsidR="000A2918" w:rsidRDefault="000A2918">
            <w:pPr>
              <w:widowControl w:val="0"/>
              <w:autoSpaceDE w:val="0"/>
              <w:autoSpaceDN w:val="0"/>
              <w:adjustRightInd w:val="0"/>
              <w:spacing w:after="0" w:line="240" w:lineRule="auto"/>
              <w:jc w:val="right"/>
              <w:rPr>
                <w:rFonts w:ascii="Calibri" w:hAnsi="Calibri" w:cs="Calibri"/>
              </w:rPr>
            </w:pPr>
            <w:r>
              <w:rPr>
                <w:rFonts w:ascii="Calibri" w:hAnsi="Calibri" w:cs="Calibri"/>
              </w:rPr>
              <w:t>КПП</w:t>
            </w:r>
          </w:p>
        </w:tc>
        <w:tc>
          <w:tcPr>
            <w:tcW w:w="15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r>
      <w:tr w:rsidR="000A2918">
        <w:tc>
          <w:tcPr>
            <w:tcW w:w="3572" w:type="dxa"/>
            <w:tcBorders>
              <w:top w:val="single" w:sz="4" w:space="0" w:color="auto"/>
              <w:bottom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r>
              <w:rPr>
                <w:rFonts w:ascii="Calibri" w:hAnsi="Calibri" w:cs="Calibri"/>
              </w:rPr>
              <w:t>Организационно-правовая форма</w:t>
            </w:r>
          </w:p>
        </w:tc>
        <w:tc>
          <w:tcPr>
            <w:tcW w:w="2064" w:type="dxa"/>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2459" w:type="dxa"/>
            <w:tcBorders>
              <w:right w:val="single" w:sz="4" w:space="0" w:color="auto"/>
            </w:tcBorders>
            <w:tcMar>
              <w:top w:w="102" w:type="dxa"/>
              <w:left w:w="62" w:type="dxa"/>
              <w:bottom w:w="102" w:type="dxa"/>
              <w:right w:w="62" w:type="dxa"/>
            </w:tcMar>
            <w:vAlign w:val="center"/>
          </w:tcPr>
          <w:p w:rsidR="000A2918" w:rsidRDefault="000A2918">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по </w:t>
            </w:r>
            <w:hyperlink r:id="rId47" w:history="1">
              <w:r>
                <w:rPr>
                  <w:rFonts w:ascii="Calibri" w:hAnsi="Calibri" w:cs="Calibri"/>
                  <w:color w:val="0000FF"/>
                </w:rPr>
                <w:t>ОКОПФ</w:t>
              </w:r>
            </w:hyperlink>
          </w:p>
        </w:tc>
        <w:tc>
          <w:tcPr>
            <w:tcW w:w="15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r>
      <w:tr w:rsidR="000A2918">
        <w:tc>
          <w:tcPr>
            <w:tcW w:w="3572" w:type="dxa"/>
            <w:tcBorders>
              <w:top w:val="single" w:sz="4" w:space="0" w:color="auto"/>
              <w:bottom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r>
              <w:rPr>
                <w:rFonts w:ascii="Calibri" w:hAnsi="Calibri" w:cs="Calibri"/>
              </w:rPr>
              <w:t>Место нахождения (адрес), телефон, адрес электронной почты</w:t>
            </w:r>
          </w:p>
        </w:tc>
        <w:tc>
          <w:tcPr>
            <w:tcW w:w="2064" w:type="dxa"/>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2459" w:type="dxa"/>
            <w:tcBorders>
              <w:right w:val="single" w:sz="4" w:space="0" w:color="auto"/>
            </w:tcBorders>
            <w:tcMar>
              <w:top w:w="102" w:type="dxa"/>
              <w:left w:w="62" w:type="dxa"/>
              <w:bottom w:w="102" w:type="dxa"/>
              <w:right w:w="62" w:type="dxa"/>
            </w:tcMar>
            <w:vAlign w:val="center"/>
          </w:tcPr>
          <w:p w:rsidR="000A2918" w:rsidRDefault="000A2918">
            <w:pPr>
              <w:widowControl w:val="0"/>
              <w:autoSpaceDE w:val="0"/>
              <w:autoSpaceDN w:val="0"/>
              <w:adjustRightInd w:val="0"/>
              <w:spacing w:after="0" w:line="240" w:lineRule="auto"/>
              <w:rPr>
                <w:rFonts w:ascii="Calibri" w:hAnsi="Calibri" w:cs="Calibri"/>
              </w:rPr>
            </w:pPr>
          </w:p>
        </w:tc>
        <w:tc>
          <w:tcPr>
            <w:tcW w:w="15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r>
      <w:tr w:rsidR="000A2918">
        <w:tc>
          <w:tcPr>
            <w:tcW w:w="3572" w:type="dxa"/>
            <w:tcBorders>
              <w:top w:val="single" w:sz="4" w:space="0" w:color="auto"/>
              <w:bottom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r>
              <w:rPr>
                <w:rFonts w:ascii="Calibri" w:hAnsi="Calibri" w:cs="Calibri"/>
              </w:rPr>
              <w:t xml:space="preserve">Наименование федерального государственного бюджетного учреждения, федерального государственного автономного учреждения или федерального государственного унитарного предприятия, осуществляющих закупки в рамках переданных полномочий государственного заказчика </w:t>
            </w:r>
            <w:hyperlink w:anchor="Par395" w:history="1">
              <w:r>
                <w:rPr>
                  <w:rFonts w:ascii="Calibri" w:hAnsi="Calibri" w:cs="Calibri"/>
                  <w:color w:val="0000FF"/>
                </w:rPr>
                <w:t>&lt;*&gt;</w:t>
              </w:r>
            </w:hyperlink>
          </w:p>
        </w:tc>
        <w:tc>
          <w:tcPr>
            <w:tcW w:w="2064" w:type="dxa"/>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2459" w:type="dxa"/>
            <w:tcBorders>
              <w:right w:val="single" w:sz="4" w:space="0" w:color="auto"/>
            </w:tcBorders>
            <w:tcMar>
              <w:top w:w="102" w:type="dxa"/>
              <w:left w:w="62" w:type="dxa"/>
              <w:bottom w:w="102" w:type="dxa"/>
              <w:right w:w="62" w:type="dxa"/>
            </w:tcMar>
            <w:vAlign w:val="center"/>
          </w:tcPr>
          <w:p w:rsidR="000A2918" w:rsidRDefault="000A2918">
            <w:pPr>
              <w:widowControl w:val="0"/>
              <w:autoSpaceDE w:val="0"/>
              <w:autoSpaceDN w:val="0"/>
              <w:adjustRightInd w:val="0"/>
              <w:spacing w:after="0" w:line="240" w:lineRule="auto"/>
              <w:jc w:val="right"/>
              <w:rPr>
                <w:rFonts w:ascii="Calibri" w:hAnsi="Calibri" w:cs="Calibri"/>
              </w:rPr>
            </w:pPr>
            <w:r>
              <w:rPr>
                <w:rFonts w:ascii="Calibri" w:hAnsi="Calibri" w:cs="Calibri"/>
              </w:rPr>
              <w:t>по ОКПО</w:t>
            </w:r>
          </w:p>
        </w:tc>
        <w:tc>
          <w:tcPr>
            <w:tcW w:w="15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r>
      <w:tr w:rsidR="000A2918">
        <w:tc>
          <w:tcPr>
            <w:tcW w:w="3572" w:type="dxa"/>
            <w:tcBorders>
              <w:top w:val="single" w:sz="4" w:space="0" w:color="auto"/>
              <w:bottom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r>
              <w:rPr>
                <w:rFonts w:ascii="Calibri" w:hAnsi="Calibri" w:cs="Calibri"/>
              </w:rPr>
              <w:t xml:space="preserve">Место нахождения (адрес), телефон, адрес электронной почты </w:t>
            </w:r>
            <w:hyperlink w:anchor="Par395" w:history="1">
              <w:r>
                <w:rPr>
                  <w:rFonts w:ascii="Calibri" w:hAnsi="Calibri" w:cs="Calibri"/>
                  <w:color w:val="0000FF"/>
                </w:rPr>
                <w:t>&lt;*&gt;</w:t>
              </w:r>
            </w:hyperlink>
          </w:p>
        </w:tc>
        <w:tc>
          <w:tcPr>
            <w:tcW w:w="2064" w:type="dxa"/>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2459" w:type="dxa"/>
            <w:tcBorders>
              <w:right w:val="single" w:sz="4" w:space="0" w:color="auto"/>
            </w:tcBorders>
            <w:tcMar>
              <w:top w:w="102" w:type="dxa"/>
              <w:left w:w="62" w:type="dxa"/>
              <w:bottom w:w="102" w:type="dxa"/>
              <w:right w:w="62" w:type="dxa"/>
            </w:tcMar>
            <w:vAlign w:val="center"/>
          </w:tcPr>
          <w:p w:rsidR="000A2918" w:rsidRDefault="000A2918">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по </w:t>
            </w:r>
            <w:hyperlink r:id="rId48" w:history="1">
              <w:r>
                <w:rPr>
                  <w:rFonts w:ascii="Calibri" w:hAnsi="Calibri" w:cs="Calibri"/>
                  <w:color w:val="0000FF"/>
                </w:rPr>
                <w:t>ОКТМО</w:t>
              </w:r>
            </w:hyperlink>
          </w:p>
        </w:tc>
        <w:tc>
          <w:tcPr>
            <w:tcW w:w="15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r>
      <w:tr w:rsidR="000A2918">
        <w:tc>
          <w:tcPr>
            <w:tcW w:w="3572" w:type="dxa"/>
            <w:tcBorders>
              <w:top w:val="single" w:sz="4" w:space="0" w:color="auto"/>
              <w:bottom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roofErr w:type="gramStart"/>
            <w:r>
              <w:rPr>
                <w:rFonts w:ascii="Calibri" w:hAnsi="Calibri" w:cs="Calibri"/>
              </w:rPr>
              <w:lastRenderedPageBreak/>
              <w:t>Вид документа (базовый (0), измененный (порядковый код изменения)</w:t>
            </w:r>
            <w:proofErr w:type="gramEnd"/>
          </w:p>
        </w:tc>
        <w:tc>
          <w:tcPr>
            <w:tcW w:w="2064" w:type="dxa"/>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2459" w:type="dxa"/>
            <w:tcBorders>
              <w:right w:val="single" w:sz="4" w:space="0" w:color="auto"/>
            </w:tcBorders>
            <w:tcMar>
              <w:top w:w="102" w:type="dxa"/>
              <w:left w:w="62" w:type="dxa"/>
              <w:bottom w:w="102" w:type="dxa"/>
              <w:right w:w="62" w:type="dxa"/>
            </w:tcMar>
            <w:vAlign w:val="center"/>
          </w:tcPr>
          <w:p w:rsidR="000A2918" w:rsidRDefault="000A2918">
            <w:pPr>
              <w:widowControl w:val="0"/>
              <w:autoSpaceDE w:val="0"/>
              <w:autoSpaceDN w:val="0"/>
              <w:adjustRightInd w:val="0"/>
              <w:spacing w:after="0" w:line="240" w:lineRule="auto"/>
              <w:jc w:val="right"/>
              <w:rPr>
                <w:rFonts w:ascii="Calibri" w:hAnsi="Calibri" w:cs="Calibri"/>
              </w:rPr>
            </w:pPr>
            <w:r>
              <w:rPr>
                <w:rFonts w:ascii="Calibri" w:hAnsi="Calibri" w:cs="Calibri"/>
              </w:rPr>
              <w:t>изменения</w:t>
            </w:r>
          </w:p>
        </w:tc>
        <w:tc>
          <w:tcPr>
            <w:tcW w:w="15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r>
      <w:tr w:rsidR="000A2918">
        <w:tc>
          <w:tcPr>
            <w:tcW w:w="3572" w:type="dxa"/>
            <w:tcBorders>
              <w:top w:val="single" w:sz="4" w:space="0" w:color="auto"/>
              <w:bottom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r>
              <w:rPr>
                <w:rFonts w:ascii="Calibri" w:hAnsi="Calibri" w:cs="Calibri"/>
              </w:rPr>
              <w:t>Совокупный годовой объем закупок (справочно)</w:t>
            </w:r>
          </w:p>
        </w:tc>
        <w:tc>
          <w:tcPr>
            <w:tcW w:w="2064" w:type="dxa"/>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2459" w:type="dxa"/>
            <w:tcBorders>
              <w:right w:val="single" w:sz="4" w:space="0" w:color="auto"/>
            </w:tcBorders>
            <w:tcMar>
              <w:top w:w="102" w:type="dxa"/>
              <w:left w:w="62" w:type="dxa"/>
              <w:bottom w:w="102" w:type="dxa"/>
              <w:right w:w="62" w:type="dxa"/>
            </w:tcMar>
            <w:vAlign w:val="center"/>
          </w:tcPr>
          <w:p w:rsidR="000A2918" w:rsidRDefault="000A2918">
            <w:pPr>
              <w:widowControl w:val="0"/>
              <w:autoSpaceDE w:val="0"/>
              <w:autoSpaceDN w:val="0"/>
              <w:adjustRightInd w:val="0"/>
              <w:spacing w:after="0" w:line="240" w:lineRule="auto"/>
              <w:jc w:val="right"/>
              <w:rPr>
                <w:rFonts w:ascii="Calibri" w:hAnsi="Calibri" w:cs="Calibri"/>
              </w:rPr>
            </w:pPr>
            <w:r>
              <w:rPr>
                <w:rFonts w:ascii="Calibri" w:hAnsi="Calibri" w:cs="Calibri"/>
              </w:rPr>
              <w:t>тыс. руб.</w:t>
            </w:r>
          </w:p>
        </w:tc>
        <w:tc>
          <w:tcPr>
            <w:tcW w:w="15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r>
    </w:tbl>
    <w:p w:rsidR="000A2918" w:rsidRDefault="000A2918">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10"/>
        <w:gridCol w:w="836"/>
        <w:gridCol w:w="624"/>
        <w:gridCol w:w="510"/>
        <w:gridCol w:w="1701"/>
        <w:gridCol w:w="794"/>
        <w:gridCol w:w="510"/>
        <w:gridCol w:w="680"/>
        <w:gridCol w:w="454"/>
        <w:gridCol w:w="567"/>
        <w:gridCol w:w="680"/>
        <w:gridCol w:w="680"/>
        <w:gridCol w:w="794"/>
        <w:gridCol w:w="680"/>
        <w:gridCol w:w="850"/>
        <w:gridCol w:w="526"/>
        <w:gridCol w:w="528"/>
        <w:gridCol w:w="737"/>
        <w:gridCol w:w="1077"/>
        <w:gridCol w:w="567"/>
        <w:gridCol w:w="624"/>
        <w:gridCol w:w="850"/>
        <w:gridCol w:w="964"/>
        <w:gridCol w:w="964"/>
        <w:gridCol w:w="1871"/>
        <w:gridCol w:w="1077"/>
        <w:gridCol w:w="1134"/>
        <w:gridCol w:w="964"/>
        <w:gridCol w:w="907"/>
        <w:gridCol w:w="850"/>
        <w:gridCol w:w="624"/>
        <w:gridCol w:w="737"/>
        <w:gridCol w:w="1020"/>
      </w:tblGrid>
      <w:tr w:rsidR="000A2918">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83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Идентификационный код закупки</w:t>
            </w:r>
          </w:p>
        </w:tc>
        <w:tc>
          <w:tcPr>
            <w:tcW w:w="113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Объект закупки</w:t>
            </w:r>
          </w:p>
        </w:tc>
        <w:tc>
          <w:tcPr>
            <w:tcW w:w="170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Начальная (максимальная) цена контракта, цена контракта, заключаемого с единственным поставщиком (подрядчиком, исполнителем) (тыс. рублей)</w:t>
            </w:r>
            <w:proofErr w:type="gramEnd"/>
          </w:p>
        </w:tc>
        <w:tc>
          <w:tcPr>
            <w:tcW w:w="79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Размер аванса </w:t>
            </w:r>
            <w:hyperlink w:anchor="Par396" w:history="1">
              <w:r>
                <w:rPr>
                  <w:rFonts w:ascii="Calibri" w:hAnsi="Calibri" w:cs="Calibri"/>
                  <w:color w:val="0000FF"/>
                </w:rPr>
                <w:t>&lt;**&gt;</w:t>
              </w:r>
            </w:hyperlink>
            <w:r>
              <w:rPr>
                <w:rFonts w:ascii="Calibri" w:hAnsi="Calibri" w:cs="Calibri"/>
              </w:rPr>
              <w:t xml:space="preserve"> (процентов)</w:t>
            </w:r>
          </w:p>
        </w:tc>
        <w:tc>
          <w:tcPr>
            <w:tcW w:w="2891"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Планируемые платежи (тыс. рублей)</w:t>
            </w:r>
          </w:p>
        </w:tc>
        <w:tc>
          <w:tcPr>
            <w:tcW w:w="147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Единица измерения</w:t>
            </w:r>
          </w:p>
        </w:tc>
        <w:tc>
          <w:tcPr>
            <w:tcW w:w="3321"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Количество (объем) закупаемых товаров, работ, услуг</w:t>
            </w:r>
          </w:p>
        </w:tc>
        <w:tc>
          <w:tcPr>
            <w:tcW w:w="107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Периодичность или количество этапов поставки товаров, выполнения работ, оказания услуг</w:t>
            </w:r>
          </w:p>
        </w:tc>
        <w:tc>
          <w:tcPr>
            <w:tcW w:w="119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Размер обеспечения</w:t>
            </w:r>
          </w:p>
        </w:tc>
        <w:tc>
          <w:tcPr>
            <w:tcW w:w="8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Планируемый срок начала осуществления закупки (месяц, год)</w:t>
            </w:r>
          </w:p>
        </w:tc>
        <w:tc>
          <w:tcPr>
            <w:tcW w:w="96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Планируемый срок окончания исполнения контракта (месяц, год)</w:t>
            </w:r>
          </w:p>
        </w:tc>
        <w:tc>
          <w:tcPr>
            <w:tcW w:w="96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Способ определения поставщика (подрядчика, исполнителя)</w:t>
            </w:r>
          </w:p>
        </w:tc>
        <w:tc>
          <w:tcPr>
            <w:tcW w:w="187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Преимущества, предоставляемые участникам закупки в соответствии со </w:t>
            </w:r>
            <w:hyperlink r:id="rId49" w:history="1">
              <w:r>
                <w:rPr>
                  <w:rFonts w:ascii="Calibri" w:hAnsi="Calibri" w:cs="Calibri"/>
                  <w:color w:val="0000FF"/>
                </w:rPr>
                <w:t>статьями 28</w:t>
              </w:r>
            </w:hyperlink>
            <w:r>
              <w:rPr>
                <w:rFonts w:ascii="Calibri" w:hAnsi="Calibri" w:cs="Calibri"/>
              </w:rPr>
              <w:t xml:space="preserve"> и </w:t>
            </w:r>
            <w:hyperlink r:id="rId50" w:history="1">
              <w:r>
                <w:rPr>
                  <w:rFonts w:ascii="Calibri" w:hAnsi="Calibri" w:cs="Calibri"/>
                  <w:color w:val="0000FF"/>
                </w:rPr>
                <w:t>29</w:t>
              </w:r>
            </w:hyperlink>
            <w:r>
              <w:rPr>
                <w:rFonts w:ascii="Calibri" w:hAnsi="Calibri" w:cs="Calibri"/>
              </w:rPr>
              <w:t xml:space="preserve"> Федерального закона "О контрактной системе в сфере закупок товаров, работ, услуг для обеспечения государственных и муниципальных нужд" (да или нет)</w:t>
            </w:r>
          </w:p>
        </w:tc>
        <w:tc>
          <w:tcPr>
            <w:tcW w:w="107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Осуществление закупки у субъектов малого предпринимательства и социально ориентированных некоммерческих организаций (да или нет)</w:t>
            </w:r>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Применение национального режима при осуществлении закупки </w:t>
            </w:r>
            <w:hyperlink w:anchor="Par396" w:history="1">
              <w:r>
                <w:rPr>
                  <w:rFonts w:ascii="Calibri" w:hAnsi="Calibri" w:cs="Calibri"/>
                  <w:color w:val="0000FF"/>
                </w:rPr>
                <w:t>&lt;**&gt;</w:t>
              </w:r>
            </w:hyperlink>
          </w:p>
        </w:tc>
        <w:tc>
          <w:tcPr>
            <w:tcW w:w="96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Дополнительные требования к участникам закупки отдельных видов товаров, работ, услуг </w:t>
            </w:r>
            <w:hyperlink w:anchor="Par396" w:history="1">
              <w:r>
                <w:rPr>
                  <w:rFonts w:ascii="Calibri" w:hAnsi="Calibri" w:cs="Calibri"/>
                  <w:color w:val="0000FF"/>
                </w:rPr>
                <w:t>&lt;**&gt;</w:t>
              </w:r>
            </w:hyperlink>
          </w:p>
        </w:tc>
        <w:tc>
          <w:tcPr>
            <w:tcW w:w="90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Сведения о проведении обязательного общественного обсуждения закупки </w:t>
            </w:r>
            <w:hyperlink w:anchor="Par396" w:history="1">
              <w:r>
                <w:rPr>
                  <w:rFonts w:ascii="Calibri" w:hAnsi="Calibri" w:cs="Calibri"/>
                  <w:color w:val="0000FF"/>
                </w:rPr>
                <w:t>&lt;**&gt;</w:t>
              </w:r>
            </w:hyperlink>
          </w:p>
        </w:tc>
        <w:tc>
          <w:tcPr>
            <w:tcW w:w="8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Информация о банковском сопровождении контрактов </w:t>
            </w:r>
            <w:hyperlink w:anchor="Par396" w:history="1">
              <w:r>
                <w:rPr>
                  <w:rFonts w:ascii="Calibri" w:hAnsi="Calibri" w:cs="Calibri"/>
                  <w:color w:val="0000FF"/>
                </w:rPr>
                <w:t>&lt;**&gt;</w:t>
              </w:r>
            </w:hyperlink>
          </w:p>
        </w:tc>
        <w:tc>
          <w:tcPr>
            <w:tcW w:w="6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Обоснование внесения изменений </w:t>
            </w:r>
            <w:hyperlink w:anchor="Par396" w:history="1">
              <w:r>
                <w:rPr>
                  <w:rFonts w:ascii="Calibri" w:hAnsi="Calibri" w:cs="Calibri"/>
                  <w:color w:val="0000FF"/>
                </w:rPr>
                <w:t>&lt;**&gt;</w:t>
              </w:r>
            </w:hyperlink>
          </w:p>
        </w:tc>
        <w:tc>
          <w:tcPr>
            <w:tcW w:w="73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Уполномоченный орган (учреждение) </w:t>
            </w:r>
            <w:hyperlink w:anchor="Par396" w:history="1">
              <w:r>
                <w:rPr>
                  <w:rFonts w:ascii="Calibri" w:hAnsi="Calibri" w:cs="Calibri"/>
                  <w:color w:val="0000FF"/>
                </w:rPr>
                <w:t>&lt;**&gt;</w:t>
              </w:r>
            </w:hyperlink>
          </w:p>
        </w:tc>
        <w:tc>
          <w:tcPr>
            <w:tcW w:w="10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Организатор совместного конкурса или аукциона </w:t>
            </w:r>
            <w:hyperlink w:anchor="Par396" w:history="1">
              <w:r>
                <w:rPr>
                  <w:rFonts w:ascii="Calibri" w:hAnsi="Calibri" w:cs="Calibri"/>
                  <w:color w:val="0000FF"/>
                </w:rPr>
                <w:t>&lt;**&gt;</w:t>
              </w:r>
            </w:hyperlink>
          </w:p>
        </w:tc>
      </w:tr>
      <w:tr w:rsidR="000A291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both"/>
              <w:rPr>
                <w:rFonts w:ascii="Calibri" w:hAnsi="Calibri" w:cs="Calibri"/>
              </w:rPr>
            </w:pPr>
          </w:p>
        </w:tc>
        <w:tc>
          <w:tcPr>
            <w:tcW w:w="83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both"/>
              <w:rPr>
                <w:rFonts w:ascii="Calibri" w:hAnsi="Calibri" w:cs="Calibri"/>
              </w:rPr>
            </w:pPr>
          </w:p>
        </w:tc>
        <w:tc>
          <w:tcPr>
            <w:tcW w:w="6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w:t>
            </w:r>
          </w:p>
        </w:tc>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описание</w:t>
            </w:r>
          </w:p>
        </w:tc>
        <w:tc>
          <w:tcPr>
            <w:tcW w:w="170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p>
        </w:tc>
        <w:tc>
          <w:tcPr>
            <w:tcW w:w="7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p>
        </w:tc>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всего</w:t>
            </w:r>
          </w:p>
        </w:tc>
        <w:tc>
          <w:tcPr>
            <w:tcW w:w="6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на текущий финансовый год</w:t>
            </w:r>
          </w:p>
        </w:tc>
        <w:tc>
          <w:tcPr>
            <w:tcW w:w="102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на плановый период</w:t>
            </w:r>
          </w:p>
        </w:tc>
        <w:tc>
          <w:tcPr>
            <w:tcW w:w="6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последующие годы</w:t>
            </w:r>
          </w:p>
        </w:tc>
        <w:tc>
          <w:tcPr>
            <w:tcW w:w="6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код по </w:t>
            </w:r>
            <w:hyperlink r:id="rId51" w:history="1">
              <w:r>
                <w:rPr>
                  <w:rFonts w:ascii="Calibri" w:hAnsi="Calibri" w:cs="Calibri"/>
                  <w:color w:val="0000FF"/>
                </w:rPr>
                <w:t>ОКЕИ</w:t>
              </w:r>
            </w:hyperlink>
          </w:p>
        </w:tc>
        <w:tc>
          <w:tcPr>
            <w:tcW w:w="79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w:t>
            </w:r>
          </w:p>
        </w:tc>
        <w:tc>
          <w:tcPr>
            <w:tcW w:w="6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всего</w:t>
            </w:r>
          </w:p>
        </w:tc>
        <w:tc>
          <w:tcPr>
            <w:tcW w:w="2641"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в том числе</w:t>
            </w:r>
          </w:p>
        </w:tc>
        <w:tc>
          <w:tcPr>
            <w:tcW w:w="107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p>
        </w:tc>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заявки</w:t>
            </w:r>
          </w:p>
        </w:tc>
        <w:tc>
          <w:tcPr>
            <w:tcW w:w="6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исполнения контракта</w:t>
            </w:r>
          </w:p>
        </w:tc>
        <w:tc>
          <w:tcPr>
            <w:tcW w:w="8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p>
        </w:tc>
        <w:tc>
          <w:tcPr>
            <w:tcW w:w="96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p>
        </w:tc>
        <w:tc>
          <w:tcPr>
            <w:tcW w:w="96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p>
        </w:tc>
        <w:tc>
          <w:tcPr>
            <w:tcW w:w="187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p>
        </w:tc>
        <w:tc>
          <w:tcPr>
            <w:tcW w:w="107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p>
        </w:tc>
        <w:tc>
          <w:tcPr>
            <w:tcW w:w="96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p>
        </w:tc>
        <w:tc>
          <w:tcPr>
            <w:tcW w:w="90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p>
        </w:tc>
        <w:tc>
          <w:tcPr>
            <w:tcW w:w="8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p>
        </w:tc>
        <w:tc>
          <w:tcPr>
            <w:tcW w:w="6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p>
        </w:tc>
        <w:tc>
          <w:tcPr>
            <w:tcW w:w="7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p>
        </w:tc>
        <w:tc>
          <w:tcPr>
            <w:tcW w:w="10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p>
        </w:tc>
      </w:tr>
      <w:tr w:rsidR="000A291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both"/>
              <w:rPr>
                <w:rFonts w:ascii="Calibri" w:hAnsi="Calibri" w:cs="Calibri"/>
              </w:rPr>
            </w:pPr>
          </w:p>
        </w:tc>
        <w:tc>
          <w:tcPr>
            <w:tcW w:w="83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both"/>
              <w:rPr>
                <w:rFonts w:ascii="Calibri" w:hAnsi="Calibri" w:cs="Calibri"/>
              </w:rPr>
            </w:pPr>
          </w:p>
        </w:tc>
        <w:tc>
          <w:tcPr>
            <w:tcW w:w="6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both"/>
              <w:rPr>
                <w:rFonts w:ascii="Calibri" w:hAnsi="Calibri" w:cs="Calibri"/>
              </w:rPr>
            </w:pPr>
          </w:p>
        </w:tc>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both"/>
              <w:rPr>
                <w:rFonts w:ascii="Calibri" w:hAnsi="Calibri" w:cs="Calibri"/>
              </w:rPr>
            </w:pPr>
          </w:p>
        </w:tc>
        <w:tc>
          <w:tcPr>
            <w:tcW w:w="170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both"/>
              <w:rPr>
                <w:rFonts w:ascii="Calibri" w:hAnsi="Calibri" w:cs="Calibri"/>
              </w:rPr>
            </w:pPr>
          </w:p>
        </w:tc>
        <w:tc>
          <w:tcPr>
            <w:tcW w:w="7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both"/>
              <w:rPr>
                <w:rFonts w:ascii="Calibri" w:hAnsi="Calibri" w:cs="Calibri"/>
              </w:rPr>
            </w:pPr>
          </w:p>
        </w:tc>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both"/>
              <w:rPr>
                <w:rFonts w:ascii="Calibri" w:hAnsi="Calibri" w:cs="Calibri"/>
              </w:rPr>
            </w:pPr>
          </w:p>
        </w:tc>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both"/>
              <w:rPr>
                <w:rFonts w:ascii="Calibri" w:hAnsi="Calibri" w:cs="Calibri"/>
              </w:rPr>
            </w:pPr>
          </w:p>
        </w:tc>
        <w:tc>
          <w:tcPr>
            <w:tcW w:w="45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на 1-й год</w:t>
            </w:r>
          </w:p>
        </w:tc>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на 2-й год</w:t>
            </w:r>
          </w:p>
        </w:tc>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p>
        </w:tc>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p>
        </w:tc>
        <w:tc>
          <w:tcPr>
            <w:tcW w:w="7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p>
        </w:tc>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p>
        </w:tc>
        <w:tc>
          <w:tcPr>
            <w:tcW w:w="8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на текущий финансовый год</w:t>
            </w:r>
          </w:p>
        </w:tc>
        <w:tc>
          <w:tcPr>
            <w:tcW w:w="105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на плановый период</w:t>
            </w:r>
          </w:p>
        </w:tc>
        <w:tc>
          <w:tcPr>
            <w:tcW w:w="73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последующие годы</w:t>
            </w:r>
          </w:p>
        </w:tc>
        <w:tc>
          <w:tcPr>
            <w:tcW w:w="107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p>
        </w:tc>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p>
        </w:tc>
        <w:tc>
          <w:tcPr>
            <w:tcW w:w="6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p>
        </w:tc>
        <w:tc>
          <w:tcPr>
            <w:tcW w:w="8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p>
        </w:tc>
        <w:tc>
          <w:tcPr>
            <w:tcW w:w="96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p>
        </w:tc>
        <w:tc>
          <w:tcPr>
            <w:tcW w:w="96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p>
        </w:tc>
        <w:tc>
          <w:tcPr>
            <w:tcW w:w="187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p>
        </w:tc>
        <w:tc>
          <w:tcPr>
            <w:tcW w:w="107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p>
        </w:tc>
        <w:tc>
          <w:tcPr>
            <w:tcW w:w="96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p>
        </w:tc>
        <w:tc>
          <w:tcPr>
            <w:tcW w:w="90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p>
        </w:tc>
        <w:tc>
          <w:tcPr>
            <w:tcW w:w="8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p>
        </w:tc>
        <w:tc>
          <w:tcPr>
            <w:tcW w:w="6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p>
        </w:tc>
        <w:tc>
          <w:tcPr>
            <w:tcW w:w="7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p>
        </w:tc>
        <w:tc>
          <w:tcPr>
            <w:tcW w:w="10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p>
        </w:tc>
      </w:tr>
      <w:tr w:rsidR="000A291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both"/>
              <w:rPr>
                <w:rFonts w:ascii="Calibri" w:hAnsi="Calibri" w:cs="Calibri"/>
              </w:rPr>
            </w:pPr>
          </w:p>
        </w:tc>
        <w:tc>
          <w:tcPr>
            <w:tcW w:w="83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both"/>
              <w:rPr>
                <w:rFonts w:ascii="Calibri" w:hAnsi="Calibri" w:cs="Calibri"/>
              </w:rPr>
            </w:pPr>
          </w:p>
        </w:tc>
        <w:tc>
          <w:tcPr>
            <w:tcW w:w="6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both"/>
              <w:rPr>
                <w:rFonts w:ascii="Calibri" w:hAnsi="Calibri" w:cs="Calibri"/>
              </w:rPr>
            </w:pPr>
          </w:p>
        </w:tc>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both"/>
              <w:rPr>
                <w:rFonts w:ascii="Calibri" w:hAnsi="Calibri" w:cs="Calibri"/>
              </w:rPr>
            </w:pPr>
          </w:p>
        </w:tc>
        <w:tc>
          <w:tcPr>
            <w:tcW w:w="170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both"/>
              <w:rPr>
                <w:rFonts w:ascii="Calibri" w:hAnsi="Calibri" w:cs="Calibri"/>
              </w:rPr>
            </w:pPr>
          </w:p>
        </w:tc>
        <w:tc>
          <w:tcPr>
            <w:tcW w:w="7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both"/>
              <w:rPr>
                <w:rFonts w:ascii="Calibri" w:hAnsi="Calibri" w:cs="Calibri"/>
              </w:rPr>
            </w:pPr>
          </w:p>
        </w:tc>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both"/>
              <w:rPr>
                <w:rFonts w:ascii="Calibri" w:hAnsi="Calibri" w:cs="Calibri"/>
              </w:rPr>
            </w:pPr>
          </w:p>
        </w:tc>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both"/>
              <w:rPr>
                <w:rFonts w:ascii="Calibri" w:hAnsi="Calibri" w:cs="Calibri"/>
              </w:rPr>
            </w:pPr>
          </w:p>
        </w:tc>
        <w:tc>
          <w:tcPr>
            <w:tcW w:w="45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both"/>
              <w:rPr>
                <w:rFonts w:ascii="Calibri" w:hAnsi="Calibri" w:cs="Calibri"/>
              </w:rPr>
            </w:pPr>
          </w:p>
        </w:tc>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both"/>
              <w:rPr>
                <w:rFonts w:ascii="Calibri" w:hAnsi="Calibri" w:cs="Calibri"/>
              </w:rPr>
            </w:pPr>
          </w:p>
        </w:tc>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both"/>
              <w:rPr>
                <w:rFonts w:ascii="Calibri" w:hAnsi="Calibri" w:cs="Calibri"/>
              </w:rPr>
            </w:pPr>
          </w:p>
        </w:tc>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both"/>
              <w:rPr>
                <w:rFonts w:ascii="Calibri" w:hAnsi="Calibri" w:cs="Calibri"/>
              </w:rPr>
            </w:pPr>
          </w:p>
        </w:tc>
        <w:tc>
          <w:tcPr>
            <w:tcW w:w="7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both"/>
              <w:rPr>
                <w:rFonts w:ascii="Calibri" w:hAnsi="Calibri" w:cs="Calibri"/>
              </w:rPr>
            </w:pPr>
          </w:p>
        </w:tc>
        <w:tc>
          <w:tcPr>
            <w:tcW w:w="6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both"/>
              <w:rPr>
                <w:rFonts w:ascii="Calibri" w:hAnsi="Calibri" w:cs="Calibri"/>
              </w:rPr>
            </w:pPr>
          </w:p>
        </w:tc>
        <w:tc>
          <w:tcPr>
            <w:tcW w:w="8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both"/>
              <w:rPr>
                <w:rFonts w:ascii="Calibri" w:hAnsi="Calibri" w:cs="Calibri"/>
              </w:rPr>
            </w:pPr>
          </w:p>
        </w:tc>
        <w:tc>
          <w:tcPr>
            <w:tcW w:w="5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на 1-й год</w:t>
            </w:r>
          </w:p>
        </w:tc>
        <w:tc>
          <w:tcPr>
            <w:tcW w:w="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на 2-й год</w:t>
            </w:r>
          </w:p>
        </w:tc>
        <w:tc>
          <w:tcPr>
            <w:tcW w:w="7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p>
        </w:tc>
        <w:tc>
          <w:tcPr>
            <w:tcW w:w="107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p>
        </w:tc>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p>
        </w:tc>
        <w:tc>
          <w:tcPr>
            <w:tcW w:w="6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p>
        </w:tc>
        <w:tc>
          <w:tcPr>
            <w:tcW w:w="8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p>
        </w:tc>
        <w:tc>
          <w:tcPr>
            <w:tcW w:w="96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p>
        </w:tc>
        <w:tc>
          <w:tcPr>
            <w:tcW w:w="96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p>
        </w:tc>
        <w:tc>
          <w:tcPr>
            <w:tcW w:w="187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p>
        </w:tc>
        <w:tc>
          <w:tcPr>
            <w:tcW w:w="107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p>
        </w:tc>
        <w:tc>
          <w:tcPr>
            <w:tcW w:w="96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p>
        </w:tc>
        <w:tc>
          <w:tcPr>
            <w:tcW w:w="90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p>
        </w:tc>
        <w:tc>
          <w:tcPr>
            <w:tcW w:w="8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p>
        </w:tc>
        <w:tc>
          <w:tcPr>
            <w:tcW w:w="6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p>
        </w:tc>
        <w:tc>
          <w:tcPr>
            <w:tcW w:w="7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p>
        </w:tc>
        <w:tc>
          <w:tcPr>
            <w:tcW w:w="10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p>
        </w:tc>
      </w:tr>
      <w:tr w:rsidR="000A2918">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8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5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r>
      <w:tr w:rsidR="000A2918">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8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5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r>
      <w:tr w:rsidR="000A2918">
        <w:tc>
          <w:tcPr>
            <w:tcW w:w="248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r>
              <w:rPr>
                <w:rFonts w:ascii="Calibri" w:hAnsi="Calibri" w:cs="Calibri"/>
              </w:rPr>
              <w:t>Итого предусмотрено на осуществление закупок - всего</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5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0A2918">
        <w:tc>
          <w:tcPr>
            <w:tcW w:w="248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r>
              <w:rPr>
                <w:rFonts w:ascii="Calibri" w:hAnsi="Calibri" w:cs="Calibri"/>
              </w:rPr>
              <w:lastRenderedPageBreak/>
              <w:t>в том числе:</w:t>
            </w:r>
          </w:p>
          <w:p w:rsidR="000A2918" w:rsidRDefault="000A2918">
            <w:pPr>
              <w:widowControl w:val="0"/>
              <w:autoSpaceDE w:val="0"/>
              <w:autoSpaceDN w:val="0"/>
              <w:adjustRightInd w:val="0"/>
              <w:spacing w:after="0" w:line="240" w:lineRule="auto"/>
              <w:rPr>
                <w:rFonts w:ascii="Calibri" w:hAnsi="Calibri" w:cs="Calibri"/>
              </w:rPr>
            </w:pPr>
            <w:r>
              <w:rPr>
                <w:rFonts w:ascii="Calibri" w:hAnsi="Calibri" w:cs="Calibri"/>
              </w:rPr>
              <w:t>закупок путем проведения запроса котировок</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5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r w:rsidR="000A2918">
        <w:tc>
          <w:tcPr>
            <w:tcW w:w="248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r>
              <w:rPr>
                <w:rFonts w:ascii="Calibri" w:hAnsi="Calibri" w:cs="Calibri"/>
              </w:rPr>
              <w:t>закупок, которые планируется осуществить у субъектов малого предпринимательства и социально ориентированных некоммерческих организаций</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5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5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0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2918" w:rsidRDefault="000A2918">
            <w:pPr>
              <w:widowControl w:val="0"/>
              <w:autoSpaceDE w:val="0"/>
              <w:autoSpaceDN w:val="0"/>
              <w:adjustRightInd w:val="0"/>
              <w:spacing w:after="0" w:line="240" w:lineRule="auto"/>
              <w:jc w:val="center"/>
              <w:rPr>
                <w:rFonts w:ascii="Calibri" w:hAnsi="Calibri" w:cs="Calibri"/>
              </w:rPr>
            </w:pPr>
            <w:r>
              <w:rPr>
                <w:rFonts w:ascii="Calibri" w:hAnsi="Calibri" w:cs="Calibri"/>
              </w:rPr>
              <w:t>X</w:t>
            </w:r>
          </w:p>
        </w:tc>
      </w:tr>
    </w:tbl>
    <w:p w:rsidR="000A2918" w:rsidRDefault="000A2918">
      <w:pPr>
        <w:widowControl w:val="0"/>
        <w:autoSpaceDE w:val="0"/>
        <w:autoSpaceDN w:val="0"/>
        <w:adjustRightInd w:val="0"/>
        <w:spacing w:after="0" w:line="240" w:lineRule="auto"/>
        <w:jc w:val="both"/>
        <w:rPr>
          <w:rFonts w:ascii="Calibri" w:hAnsi="Calibri" w:cs="Calibri"/>
        </w:rPr>
      </w:pPr>
    </w:p>
    <w:p w:rsidR="000A2918" w:rsidRDefault="000A2918">
      <w:pPr>
        <w:pStyle w:val="ConsPlusNonformat"/>
        <w:jc w:val="both"/>
      </w:pPr>
      <w:r>
        <w:t>___________________________________ ___________    "__" ___________ 20__ г.</w:t>
      </w:r>
    </w:p>
    <w:p w:rsidR="000A2918" w:rsidRDefault="000A2918">
      <w:pPr>
        <w:pStyle w:val="ConsPlusNonformat"/>
        <w:jc w:val="both"/>
      </w:pPr>
      <w:r>
        <w:t xml:space="preserve">  </w:t>
      </w:r>
      <w:proofErr w:type="gramStart"/>
      <w:r>
        <w:t>(ф.и.о., должность руководителя    (подпись)        (дата утверждения)</w:t>
      </w:r>
      <w:proofErr w:type="gramEnd"/>
    </w:p>
    <w:p w:rsidR="000A2918" w:rsidRDefault="000A2918">
      <w:pPr>
        <w:pStyle w:val="ConsPlusNonformat"/>
        <w:jc w:val="both"/>
      </w:pPr>
      <w:r>
        <w:t>(уполномоченного должностного лица)</w:t>
      </w:r>
    </w:p>
    <w:p w:rsidR="000A2918" w:rsidRDefault="000A2918">
      <w:pPr>
        <w:pStyle w:val="ConsPlusNonformat"/>
        <w:jc w:val="both"/>
      </w:pPr>
      <w:r>
        <w:t xml:space="preserve">             заказчика)</w:t>
      </w:r>
    </w:p>
    <w:p w:rsidR="000A2918" w:rsidRDefault="000A2918">
      <w:pPr>
        <w:pStyle w:val="ConsPlusNonformat"/>
        <w:jc w:val="both"/>
      </w:pPr>
    </w:p>
    <w:p w:rsidR="000A2918" w:rsidRDefault="000A2918">
      <w:pPr>
        <w:pStyle w:val="ConsPlusNonformat"/>
        <w:jc w:val="both"/>
      </w:pPr>
      <w:r>
        <w:t>____________________________________ _________________       М.П.</w:t>
      </w:r>
    </w:p>
    <w:p w:rsidR="000A2918" w:rsidRDefault="000A2918">
      <w:pPr>
        <w:pStyle w:val="ConsPlusNonformat"/>
        <w:jc w:val="both"/>
      </w:pPr>
      <w:r>
        <w:t xml:space="preserve"> (ф.и.о. ответственного исполнителя)     (подпись)</w:t>
      </w:r>
    </w:p>
    <w:p w:rsidR="000A2918" w:rsidRDefault="000A2918">
      <w:pPr>
        <w:widowControl w:val="0"/>
        <w:autoSpaceDE w:val="0"/>
        <w:autoSpaceDN w:val="0"/>
        <w:adjustRightInd w:val="0"/>
        <w:spacing w:after="0" w:line="240" w:lineRule="auto"/>
        <w:jc w:val="both"/>
        <w:rPr>
          <w:rFonts w:ascii="Calibri" w:hAnsi="Calibri" w:cs="Calibri"/>
        </w:rPr>
      </w:pPr>
    </w:p>
    <w:p w:rsidR="000A2918" w:rsidRDefault="000A291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0A2918" w:rsidRDefault="000A2918">
      <w:pPr>
        <w:widowControl w:val="0"/>
        <w:autoSpaceDE w:val="0"/>
        <w:autoSpaceDN w:val="0"/>
        <w:adjustRightInd w:val="0"/>
        <w:spacing w:after="0" w:line="240" w:lineRule="auto"/>
        <w:ind w:firstLine="540"/>
        <w:jc w:val="both"/>
        <w:rPr>
          <w:rFonts w:ascii="Calibri" w:hAnsi="Calibri" w:cs="Calibri"/>
        </w:rPr>
      </w:pPr>
      <w:bookmarkStart w:id="14" w:name="Par395"/>
      <w:bookmarkEnd w:id="14"/>
      <w:proofErr w:type="gramStart"/>
      <w:r>
        <w:rPr>
          <w:rFonts w:ascii="Calibri" w:hAnsi="Calibri" w:cs="Calibri"/>
        </w:rPr>
        <w:t>&lt;*&gt; Заполняется в отношении плана-графика закупок, включающего информацию о закупках, осуществляемых федеральным государственным бюджетным учреждением, федеральным государственным автономным учреждением или федеральным государственным унитарным предприятием в рамках переданных ему федеральным органом государственной власти (государственным органом), Государственной корпорацией по атомной энергии "Росатом", органом управления государственным внебюджетным фондом Российской Федерации полномочий государственного заказчика по заключению и исполнению от лица указанных органов и Корпорации государственных</w:t>
      </w:r>
      <w:proofErr w:type="gramEnd"/>
      <w:r>
        <w:rPr>
          <w:rFonts w:ascii="Calibri" w:hAnsi="Calibri" w:cs="Calibri"/>
        </w:rPr>
        <w:t xml:space="preserve"> контрактов.</w:t>
      </w:r>
    </w:p>
    <w:p w:rsidR="000A2918" w:rsidRDefault="000A2918">
      <w:pPr>
        <w:widowControl w:val="0"/>
        <w:autoSpaceDE w:val="0"/>
        <w:autoSpaceDN w:val="0"/>
        <w:adjustRightInd w:val="0"/>
        <w:spacing w:after="0" w:line="240" w:lineRule="auto"/>
        <w:ind w:firstLine="540"/>
        <w:jc w:val="both"/>
        <w:rPr>
          <w:rFonts w:ascii="Calibri" w:hAnsi="Calibri" w:cs="Calibri"/>
        </w:rPr>
      </w:pPr>
      <w:bookmarkStart w:id="15" w:name="Par396"/>
      <w:bookmarkEnd w:id="15"/>
      <w:r>
        <w:rPr>
          <w:rFonts w:ascii="Calibri" w:hAnsi="Calibri" w:cs="Calibri"/>
        </w:rPr>
        <w:t>&lt;**&gt; При наличии.</w:t>
      </w:r>
    </w:p>
    <w:p w:rsidR="000A2918" w:rsidRDefault="000A2918">
      <w:pPr>
        <w:widowControl w:val="0"/>
        <w:autoSpaceDE w:val="0"/>
        <w:autoSpaceDN w:val="0"/>
        <w:adjustRightInd w:val="0"/>
        <w:spacing w:after="0" w:line="240" w:lineRule="auto"/>
        <w:jc w:val="both"/>
        <w:rPr>
          <w:rFonts w:ascii="Calibri" w:hAnsi="Calibri" w:cs="Calibri"/>
        </w:rPr>
      </w:pPr>
    </w:p>
    <w:p w:rsidR="000A2918" w:rsidRDefault="000A2918">
      <w:pPr>
        <w:widowControl w:val="0"/>
        <w:autoSpaceDE w:val="0"/>
        <w:autoSpaceDN w:val="0"/>
        <w:adjustRightInd w:val="0"/>
        <w:spacing w:after="0" w:line="240" w:lineRule="auto"/>
        <w:jc w:val="both"/>
        <w:rPr>
          <w:rFonts w:ascii="Calibri" w:hAnsi="Calibri" w:cs="Calibri"/>
        </w:rPr>
      </w:pPr>
    </w:p>
    <w:p w:rsidR="000A2918" w:rsidRDefault="000A291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54EE2" w:rsidRDefault="00854EE2">
      <w:bookmarkStart w:id="16" w:name="_GoBack"/>
      <w:bookmarkEnd w:id="16"/>
    </w:p>
    <w:sectPr w:rsidR="00854EE2">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918"/>
    <w:rsid w:val="000A2918"/>
    <w:rsid w:val="00854E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0A291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0A291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54358845FA9443708A431EB43735FAEE9B7BE341A99E51F6142E12C0Cj1u2H" TargetMode="External"/><Relationship Id="rId18" Type="http://schemas.openxmlformats.org/officeDocument/2006/relationships/hyperlink" Target="consultantplus://offline/ref=754358845FA9443708A431EB43735FAEE9B7BE341A99E51F6142E12C0C12B5CC61E18CD0DCA65F56jBu1H" TargetMode="External"/><Relationship Id="rId26" Type="http://schemas.openxmlformats.org/officeDocument/2006/relationships/hyperlink" Target="consultantplus://offline/ref=754358845FA9443708A431EB43735FAEE9B7BE341A99E51F6142E12C0C12B5CC61E18CD0DCA75E56jBu2H" TargetMode="External"/><Relationship Id="rId39" Type="http://schemas.openxmlformats.org/officeDocument/2006/relationships/hyperlink" Target="consultantplus://offline/ref=754358845FA9443708A431EB43735FAEE9B7BE341A99E51F6142E12C0C12B5CC61E18CD0DCA65F56jBu7H" TargetMode="External"/><Relationship Id="rId3" Type="http://schemas.openxmlformats.org/officeDocument/2006/relationships/settings" Target="settings.xml"/><Relationship Id="rId21" Type="http://schemas.openxmlformats.org/officeDocument/2006/relationships/hyperlink" Target="consultantplus://offline/ref=754358845FA9443708A431EB43735FAEE9B7BE341A99E51F6142E12C0C12B5CC61E18CD0DCA75F58jBu7H" TargetMode="External"/><Relationship Id="rId34" Type="http://schemas.openxmlformats.org/officeDocument/2006/relationships/hyperlink" Target="consultantplus://offline/ref=754358845FA9443708A431EB43735FAEE9B7BE341A99E51F6142E12C0C12B5CC61E18CD0DCA7595CjBuCH" TargetMode="External"/><Relationship Id="rId42" Type="http://schemas.openxmlformats.org/officeDocument/2006/relationships/hyperlink" Target="consultantplus://offline/ref=754358845FA9443708A431EB43735FAEE9B7BE341A99E51F6142E12C0C12B5CC61E18CD0DCA6545BjBu3H" TargetMode="External"/><Relationship Id="rId47" Type="http://schemas.openxmlformats.org/officeDocument/2006/relationships/hyperlink" Target="consultantplus://offline/ref=754358845FA9443708A431EB43735FAEE9B7B031189CE51F6142E12C0Cj1u2H" TargetMode="External"/><Relationship Id="rId50" Type="http://schemas.openxmlformats.org/officeDocument/2006/relationships/hyperlink" Target="consultantplus://offline/ref=754358845FA9443708A431EB43735FAEE9B7BE341A99E51F6142E12C0C12B5CC61E18CD0DCA75E5CjBu6H" TargetMode="External"/><Relationship Id="rId7" Type="http://schemas.openxmlformats.org/officeDocument/2006/relationships/hyperlink" Target="consultantplus://offline/ref=754358845FA9443708A431EB43735FAEE9B7BE341A99E51F6142E12C0C12B5CC61E18CD0jDuCH" TargetMode="External"/><Relationship Id="rId12" Type="http://schemas.openxmlformats.org/officeDocument/2006/relationships/hyperlink" Target="consultantplus://offline/ref=754358845FA9443708A431EB43735FAEE9B7BE341A99E51F6142E12C0Cj1u2H" TargetMode="External"/><Relationship Id="rId17" Type="http://schemas.openxmlformats.org/officeDocument/2006/relationships/hyperlink" Target="consultantplus://offline/ref=754358845FA9443708A431EB43735FAEE9B7BE341A99E51F6142E12C0C12B5CC61E18CD0DCA65A56jBu5H" TargetMode="External"/><Relationship Id="rId25" Type="http://schemas.openxmlformats.org/officeDocument/2006/relationships/hyperlink" Target="consultantplus://offline/ref=754358845FA9443708A431EB43735FAEE9B7BE341A99E51F6142E12C0C12B5CC61E18CD0DCA75F5FjBuCH" TargetMode="External"/><Relationship Id="rId33" Type="http://schemas.openxmlformats.org/officeDocument/2006/relationships/hyperlink" Target="consultantplus://offline/ref=754358845FA9443708A431EB43735FAEE9B7BE341A99E51F6142E12C0C12B5CC61E18CD0DCA75C5FjBu2H" TargetMode="External"/><Relationship Id="rId38" Type="http://schemas.openxmlformats.org/officeDocument/2006/relationships/hyperlink" Target="consultantplus://offline/ref=754358845FA9443708A431EB43735FAEE9B7BE341A99E51F6142E12C0C12B5CC61E18CD0DCA6545BjBuCH" TargetMode="External"/><Relationship Id="rId46" Type="http://schemas.openxmlformats.org/officeDocument/2006/relationships/hyperlink" Target="consultantplus://offline/ref=754358845FA9443708A431EB43735FAEE9B7BE341A99E51F6142E12C0C12B5CC61E18CD0DCA75E5CjBu2H" TargetMode="External"/><Relationship Id="rId2" Type="http://schemas.microsoft.com/office/2007/relationships/stylesWithEffects" Target="stylesWithEffects.xml"/><Relationship Id="rId16" Type="http://schemas.openxmlformats.org/officeDocument/2006/relationships/hyperlink" Target="consultantplus://offline/ref=754358845FA9443708A431EB43735FAEE9B7BE341A99E51F6142E12C0C12B5CC61E18CD0DCA65D59jBu0H" TargetMode="External"/><Relationship Id="rId20" Type="http://schemas.openxmlformats.org/officeDocument/2006/relationships/hyperlink" Target="consultantplus://offline/ref=754358845FA9443708A431EB43735FAEE9B7BE341A99E51F6142E12C0C12B5CC61E18CD0DCA75F5FjBuCH" TargetMode="External"/><Relationship Id="rId29" Type="http://schemas.openxmlformats.org/officeDocument/2006/relationships/hyperlink" Target="consultantplus://offline/ref=754358845FA9443708A431EB43735FAEE9B7BE341A99E51F6142E12C0Cj1u2H" TargetMode="External"/><Relationship Id="rId41" Type="http://schemas.openxmlformats.org/officeDocument/2006/relationships/hyperlink" Target="consultantplus://offline/ref=754358845FA9443708A431EB43735FAEE9B7BE341A99E51F6142E12C0C12B5CC61E18CD3jDuBH" TargetMode="External"/><Relationship Id="rId1" Type="http://schemas.openxmlformats.org/officeDocument/2006/relationships/styles" Target="styles.xml"/><Relationship Id="rId6" Type="http://schemas.openxmlformats.org/officeDocument/2006/relationships/hyperlink" Target="consultantplus://offline/ref=754358845FA9443708A431EB43735FAEE9B7BE341A99E51F6142E12C0C12B5CC61E18CD0DCA75C5CjBu0H" TargetMode="External"/><Relationship Id="rId11" Type="http://schemas.openxmlformats.org/officeDocument/2006/relationships/hyperlink" Target="consultantplus://offline/ref=754358845FA9443708A431EB43735FAEE9B7BE341A99E51F6142E12C0C12B5CC61E18CD0DCA75F57jBu4H" TargetMode="External"/><Relationship Id="rId24" Type="http://schemas.openxmlformats.org/officeDocument/2006/relationships/hyperlink" Target="consultantplus://offline/ref=754358845FA9443708A431EB43735FAEE9B7BE341A99E51F6142E12C0C12B5CC61E18CD0DCA75F5BjBu2H" TargetMode="External"/><Relationship Id="rId32" Type="http://schemas.openxmlformats.org/officeDocument/2006/relationships/hyperlink" Target="consultantplus://offline/ref=754358845FA9443708A431EB43735FAEE9B7BE341A99E51F6142E12C0C12B5CC61E18CD0DCA75E5CjBu2H" TargetMode="External"/><Relationship Id="rId37" Type="http://schemas.openxmlformats.org/officeDocument/2006/relationships/hyperlink" Target="consultantplus://offline/ref=754358845FA9443708A431EB43735FAEE9B7BE341A99E51F6142E12C0C12B5CC61E18CD0DCA6545BjBu3H" TargetMode="External"/><Relationship Id="rId40" Type="http://schemas.openxmlformats.org/officeDocument/2006/relationships/hyperlink" Target="consultantplus://offline/ref=754358845FA9443708A431EB43735FAEE9B7BE341A99E51F6142E12C0C12B5CC61E18CD0DCA65A56jBuCH" TargetMode="External"/><Relationship Id="rId45" Type="http://schemas.openxmlformats.org/officeDocument/2006/relationships/hyperlink" Target="consultantplus://offline/ref=754358845FA9443708A431EB43735FAEE9B7BE341A99E51F6142E12C0C12B5CC61E18CD0DCA75456jBu7H" TargetMode="External"/><Relationship Id="rId53" Type="http://schemas.openxmlformats.org/officeDocument/2006/relationships/theme" Target="theme/theme1.xml"/><Relationship Id="rId5" Type="http://schemas.openxmlformats.org/officeDocument/2006/relationships/hyperlink" Target="http://www.consultant.ru" TargetMode="External"/><Relationship Id="rId15" Type="http://schemas.openxmlformats.org/officeDocument/2006/relationships/hyperlink" Target="consultantplus://offline/ref=754358845FA9443708A431EB43735FAEE9B7BE341A99E51F6142E12C0Cj1u2H" TargetMode="External"/><Relationship Id="rId23" Type="http://schemas.openxmlformats.org/officeDocument/2006/relationships/hyperlink" Target="consultantplus://offline/ref=754358845FA9443708A431EB43735FAEE9B7B031189CE51F6142E12C0Cj1u2H" TargetMode="External"/><Relationship Id="rId28" Type="http://schemas.openxmlformats.org/officeDocument/2006/relationships/hyperlink" Target="consultantplus://offline/ref=754358845FA9443708A431EB43735FAEE9B6BE361999E51F6142E12C0Cj1u2H" TargetMode="External"/><Relationship Id="rId36" Type="http://schemas.openxmlformats.org/officeDocument/2006/relationships/hyperlink" Target="consultantplus://offline/ref=754358845FA9443708A431EB43735FAEE9B7BE341A99E51F6142E12C0C12B5CC61E18CD3jDuBH" TargetMode="External"/><Relationship Id="rId49" Type="http://schemas.openxmlformats.org/officeDocument/2006/relationships/hyperlink" Target="consultantplus://offline/ref=754358845FA9443708A431EB43735FAEE9B7BE341A99E51F6142E12C0C12B5CC61E18CD0DCA75E5FjBuDH" TargetMode="External"/><Relationship Id="rId10" Type="http://schemas.openxmlformats.org/officeDocument/2006/relationships/hyperlink" Target="consultantplus://offline/ref=754358845FA9443708A431EB43735FAEE9B7BE341A99E51F6142E12C0C12B5CC61E18CD0DCA65B5EjBu2H" TargetMode="External"/><Relationship Id="rId19" Type="http://schemas.openxmlformats.org/officeDocument/2006/relationships/hyperlink" Target="consultantplus://offline/ref=754358845FA9443708A431EB43735FAEE9B7BE341A99E51F6142E12C0C12B5CC61E18CD0DCA75C59jBu6H" TargetMode="External"/><Relationship Id="rId31" Type="http://schemas.openxmlformats.org/officeDocument/2006/relationships/hyperlink" Target="consultantplus://offline/ref=754358845FA9443708A431EB43735FAEE9B7BE341A99E51F6142E12C0C12B5CC61E18CD0DCA75E5CjBu6H" TargetMode="External"/><Relationship Id="rId44" Type="http://schemas.openxmlformats.org/officeDocument/2006/relationships/hyperlink" Target="consultantplus://offline/ref=754358845FA9443708A431EB43735FAEE9B7BE341A99E51F6142E12C0C12B5CC61E18CD0DCA65F56jBu7H"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754358845FA9443708A431EB43735FAEE9B7BE341A99E51F6142E12C0C12B5CC61E18CD0jDuCH" TargetMode="External"/><Relationship Id="rId14" Type="http://schemas.openxmlformats.org/officeDocument/2006/relationships/hyperlink" Target="consultantplus://offline/ref=754358845FA9443708A431EB43735FAEE9B7BE341A99E51F6142E12C0C12B5CC61E18CD0DCA65E59jBu2H" TargetMode="External"/><Relationship Id="rId22" Type="http://schemas.openxmlformats.org/officeDocument/2006/relationships/hyperlink" Target="consultantplus://offline/ref=754358845FA9443708A431EB43735FAEE9B7BE341A99E51F6142E12C0C12B5CC61E18CD0DCA75E5AjBu0H" TargetMode="External"/><Relationship Id="rId27" Type="http://schemas.openxmlformats.org/officeDocument/2006/relationships/hyperlink" Target="consultantplus://offline/ref=754358845FA9443708A431EB43735FAEE9B6BE361999E51F6142E12C0Cj1u2H" TargetMode="External"/><Relationship Id="rId30" Type="http://schemas.openxmlformats.org/officeDocument/2006/relationships/hyperlink" Target="consultantplus://offline/ref=754358845FA9443708A431EB43735FAEE9B7BE341A99E51F6142E12C0C12B5CC61E18CD0DCA75E5FjBuDH" TargetMode="External"/><Relationship Id="rId35" Type="http://schemas.openxmlformats.org/officeDocument/2006/relationships/hyperlink" Target="consultantplus://offline/ref=754358845FA9443708A431EB43735FAEE9B7BE341A99E51F6142E12C0C12B5CC61E18CD0DCA75F57jBu4H" TargetMode="External"/><Relationship Id="rId43" Type="http://schemas.openxmlformats.org/officeDocument/2006/relationships/hyperlink" Target="consultantplus://offline/ref=754358845FA9443708A431EB43735FAEE9B7BE341A99E51F6142E12C0C12B5CC61E18CD0DCA6545BjBuCH" TargetMode="External"/><Relationship Id="rId48" Type="http://schemas.openxmlformats.org/officeDocument/2006/relationships/hyperlink" Target="consultantplus://offline/ref=754358845FA9443708A431EB43735FAEE9B4B03B1E9DE51F6142E12C0Cj1u2H" TargetMode="External"/><Relationship Id="rId8" Type="http://schemas.openxmlformats.org/officeDocument/2006/relationships/hyperlink" Target="consultantplus://offline/ref=754358845FA9443708A431EB43735FAEE9B7BE341A99E51F6142E12C0C12B5CC61E18CjDu8H" TargetMode="External"/><Relationship Id="rId51" Type="http://schemas.openxmlformats.org/officeDocument/2006/relationships/hyperlink" Target="consultantplus://offline/ref=754358845FA9443708A431EB43735FAEE9B6BE361999E51F6142E12C0Cj1u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5107</Words>
  <Characters>29114</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2015-06-15T07:46:00Z</dcterms:created>
  <dcterms:modified xsi:type="dcterms:W3CDTF">2015-06-15T07:47:00Z</dcterms:modified>
</cp:coreProperties>
</file>